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E4" w:rsidRPr="00FE59E4" w:rsidRDefault="00FE59E4" w:rsidP="00FE59E4">
      <w:pPr>
        <w:pStyle w:val="Heading1"/>
      </w:pPr>
      <w:bookmarkStart w:id="0" w:name="_GoBack"/>
      <w:bookmarkEnd w:id="0"/>
      <w:r w:rsidRPr="00FE59E4">
        <w:t>Creating a hidden Content Area in Blackboard</w:t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sz w:val="24"/>
          <w:szCs w:val="24"/>
          <w:lang w:eastAsia="en-GB"/>
        </w:rPr>
        <w:t xml:space="preserve">In the scenario where colleagues need to share documents or prepare an area in Blackboard for External </w:t>
      </w:r>
      <w:r>
        <w:rPr>
          <w:sz w:val="24"/>
          <w:szCs w:val="24"/>
          <w:lang w:eastAsia="en-GB"/>
        </w:rPr>
        <w:t>E</w:t>
      </w:r>
      <w:r w:rsidRPr="00FE59E4">
        <w:rPr>
          <w:sz w:val="24"/>
          <w:szCs w:val="24"/>
          <w:lang w:eastAsia="en-GB"/>
        </w:rPr>
        <w:t>xaminer access; the following steps should be followed to ensure such an area remains hidden from students.</w:t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sz w:val="24"/>
          <w:szCs w:val="24"/>
          <w:lang w:eastAsia="en-GB"/>
        </w:rPr>
        <w:t>1. Move the mouse over the Add Menu Item icon and select Content Area.</w:t>
      </w:r>
    </w:p>
    <w:p w:rsid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900555" cy="2425065"/>
            <wp:effectExtent l="0" t="0" r="4445" b="0"/>
            <wp:docPr id="11" name="Picture 11" descr="Adding a new Content Are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ing a new Content Are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sz w:val="24"/>
          <w:szCs w:val="24"/>
          <w:lang w:eastAsia="en-GB"/>
        </w:rPr>
        <w:t>2. In the Name field, type the desired name as it will appear in the navigation and click Submit.</w:t>
      </w:r>
    </w:p>
    <w:p w:rsid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4325" cy="1852930"/>
            <wp:effectExtent l="0" t="0" r="3175" b="0"/>
            <wp:docPr id="10" name="Picture 10" descr="Adding a name to the new Content Are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ing a name to the new Content Are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</w:p>
    <w:p w:rsid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sz w:val="24"/>
          <w:szCs w:val="24"/>
          <w:lang w:eastAsia="en-GB"/>
        </w:rPr>
        <w:drawing>
          <wp:inline distT="0" distB="0" distL="0" distR="0">
            <wp:extent cx="246380" cy="246380"/>
            <wp:effectExtent l="0" t="0" r="1270" b="1270"/>
            <wp:docPr id="9" name="Picture 9" descr="The 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9E4">
        <w:rPr>
          <w:sz w:val="24"/>
          <w:szCs w:val="24"/>
          <w:lang w:eastAsia="en-GB"/>
        </w:rPr>
        <w:t xml:space="preserve">Please </w:t>
      </w:r>
      <w:r w:rsidRPr="00FE59E4">
        <w:rPr>
          <w:b/>
          <w:sz w:val="24"/>
          <w:szCs w:val="24"/>
          <w:lang w:eastAsia="en-GB"/>
        </w:rPr>
        <w:t>do not</w:t>
      </w:r>
      <w:r w:rsidRPr="00FE59E4">
        <w:rPr>
          <w:sz w:val="24"/>
          <w:szCs w:val="24"/>
          <w:lang w:eastAsia="en-GB"/>
        </w:rPr>
        <w:t xml:space="preserve"> select Available to Users.</w:t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sz w:val="24"/>
          <w:szCs w:val="24"/>
          <w:lang w:eastAsia="en-GB"/>
        </w:rPr>
        <w:t>3. The new Content Area will now appear toward the bottom of the navigation.</w:t>
      </w:r>
    </w:p>
    <w:p w:rsid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900555" cy="1478915"/>
            <wp:effectExtent l="0" t="0" r="4445" b="6985"/>
            <wp:docPr id="8" name="Picture 8" descr="The new Content Are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new Content Are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sz w:val="24"/>
          <w:szCs w:val="24"/>
          <w:lang w:eastAsia="en-GB"/>
        </w:rPr>
        <w:drawing>
          <wp:inline distT="0" distB="0" distL="0" distR="0">
            <wp:extent cx="246380" cy="246380"/>
            <wp:effectExtent l="0" t="0" r="1270" b="1270"/>
            <wp:docPr id="7" name="Picture 7" descr="The 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9E4">
        <w:rPr>
          <w:sz w:val="24"/>
          <w:szCs w:val="24"/>
          <w:lang w:eastAsia="en-GB"/>
        </w:rPr>
        <w:t>The ‘This link is hidden from students’ icon is displayed next to the new Content Area.</w:t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954405" cy="850900"/>
            <wp:effectExtent l="0" t="0" r="0" b="6350"/>
            <wp:docPr id="6" name="Picture 6" descr="The 'This link is hidden from students'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'This link is hidden from students'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sz w:val="24"/>
          <w:szCs w:val="24"/>
          <w:lang w:eastAsia="en-GB"/>
        </w:rPr>
        <w:lastRenderedPageBreak/>
        <w:t>4. Click into the new Content Area and move the mouse over Build Content.</w:t>
      </w:r>
    </w:p>
    <w:p w:rsid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4325" cy="3466465"/>
            <wp:effectExtent l="0" t="0" r="3175" b="635"/>
            <wp:docPr id="5" name="Picture 5" descr="The Build Content men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Build Content men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sz w:val="24"/>
          <w:szCs w:val="24"/>
          <w:lang w:eastAsia="en-GB"/>
        </w:rPr>
        <w:t>5. Below New Page, select Content Folder.</w:t>
      </w:r>
    </w:p>
    <w:p w:rsid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4325" cy="1709420"/>
            <wp:effectExtent l="0" t="0" r="3175" b="5080"/>
            <wp:docPr id="4" name="Picture 4" descr="Selecting Content Fold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ecting Content Fold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</w:p>
    <w:p w:rsidR="00FE59E4" w:rsidRDefault="00FE59E4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sz w:val="24"/>
          <w:szCs w:val="24"/>
          <w:lang w:eastAsia="en-GB"/>
        </w:rPr>
        <w:lastRenderedPageBreak/>
        <w:t>6. Provide an appropriate name for the folder and ensure that Permit Users to View this Content is set to No. Click Submit.</w:t>
      </w:r>
    </w:p>
    <w:p w:rsid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6637788" cy="4166483"/>
            <wp:effectExtent l="0" t="0" r="0" b="5715"/>
            <wp:docPr id="3" name="Picture 3" descr="The Create Content Folder scre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Create Content Folder scree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21" cy="41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</w:p>
    <w:p w:rsidR="00FE59E4" w:rsidRDefault="00FE59E4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sz w:val="24"/>
          <w:szCs w:val="24"/>
          <w:lang w:eastAsia="en-GB"/>
        </w:rPr>
        <w:lastRenderedPageBreak/>
        <w:t>7. The hidden folder now exists within the hidden Content Area.</w:t>
      </w:r>
    </w:p>
    <w:p w:rsid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6702922" cy="2573750"/>
            <wp:effectExtent l="0" t="0" r="3175" b="0"/>
            <wp:docPr id="2" name="Picture 2" descr="The newly created hidden fold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newly created hidden fold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51" cy="25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E4" w:rsidRPr="00FE59E4" w:rsidRDefault="00FE59E4" w:rsidP="00FE59E4">
      <w:pPr>
        <w:pStyle w:val="NoSpacing"/>
        <w:rPr>
          <w:sz w:val="24"/>
          <w:szCs w:val="24"/>
          <w:lang w:eastAsia="en-GB"/>
        </w:rPr>
      </w:pPr>
    </w:p>
    <w:p w:rsidR="007879F8" w:rsidRPr="00FE59E4" w:rsidRDefault="00FE59E4" w:rsidP="00FE59E4">
      <w:pPr>
        <w:pStyle w:val="NoSpacing"/>
        <w:rPr>
          <w:sz w:val="24"/>
          <w:szCs w:val="24"/>
          <w:lang w:eastAsia="en-GB"/>
        </w:rPr>
      </w:pPr>
      <w:r w:rsidRPr="00FE59E4">
        <w:rPr>
          <w:noProof/>
          <w:sz w:val="24"/>
          <w:szCs w:val="24"/>
          <w:lang w:eastAsia="en-GB"/>
        </w:rPr>
        <w:drawing>
          <wp:inline distT="0" distB="0" distL="0" distR="0">
            <wp:extent cx="246380" cy="246380"/>
            <wp:effectExtent l="0" t="0" r="1270" b="1270"/>
            <wp:docPr id="1" name="Picture 1" descr="The 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9E4">
        <w:rPr>
          <w:sz w:val="24"/>
          <w:szCs w:val="24"/>
          <w:lang w:eastAsia="en-GB"/>
        </w:rPr>
        <w:t>Any documents that are uploaded to this folder should be saved with password protection enabled and passwords shared under separate cover.</w:t>
      </w:r>
    </w:p>
    <w:sectPr w:rsidR="007879F8" w:rsidRPr="00FE59E4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4"/>
    <w:rsid w:val="007879F8"/>
    <w:rsid w:val="008340A1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42F5"/>
  <w15:chartTrackingRefBased/>
  <w15:docId w15:val="{CEBC84FE-A70C-49C9-8A36-0589237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59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elt.our.dmu.ac.uk/wp-content/uploads/sites/9/2022/06/Hid5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celt.our.dmu.ac.uk/wp-content/uploads/sites/9/2022/06/Hid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celt.our.dmu.ac.uk/wp-content/uploads/sites/9/2022/06/Hid2.jpg" TargetMode="External"/><Relationship Id="rId11" Type="http://schemas.openxmlformats.org/officeDocument/2006/relationships/hyperlink" Target="https://celt.our.dmu.ac.uk/wp-content/uploads/sites/9/2022/06/Hid4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elt.our.dmu.ac.uk/wp-content/uploads/sites/9/2022/06/Hid6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celt.our.dmu.ac.uk/wp-content/uploads/sites/9/2022/06/Hid8.jpg" TargetMode="External"/><Relationship Id="rId4" Type="http://schemas.openxmlformats.org/officeDocument/2006/relationships/hyperlink" Target="https://celt.our.dmu.ac.uk/wp-content/uploads/sites/9/2022/06/Hid1.jpg" TargetMode="External"/><Relationship Id="rId9" Type="http://schemas.openxmlformats.org/officeDocument/2006/relationships/hyperlink" Target="https://celt.our.dmu.ac.uk/wp-content/uploads/sites/9/2022/06/Hid3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2022-06-09T11:16:00Z</dcterms:created>
  <dcterms:modified xsi:type="dcterms:W3CDTF">2022-06-09T11:20:00Z</dcterms:modified>
</cp:coreProperties>
</file>