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3D94" w:rsidRDefault="00F30566" w:rsidP="00473D94">
      <w:pPr>
        <w:pStyle w:val="Heading1"/>
        <w:rPr>
          <w:lang w:val="en-GB"/>
        </w:rPr>
      </w:pPr>
      <w:r>
        <w:rPr>
          <w:lang w:val="en-GB"/>
        </w:rPr>
        <w:t>Converting a</w:t>
      </w:r>
      <w:r w:rsidR="007E0099">
        <w:rPr>
          <w:lang w:val="en-GB"/>
        </w:rPr>
        <w:t>n 0365</w:t>
      </w:r>
      <w:r>
        <w:rPr>
          <w:lang w:val="en-GB"/>
        </w:rPr>
        <w:t xml:space="preserve"> Word document to a</w:t>
      </w:r>
      <w:r w:rsidR="00473D94">
        <w:rPr>
          <w:lang w:val="en-GB"/>
        </w:rPr>
        <w:t xml:space="preserve"> Webpage, using Sway</w:t>
      </w:r>
    </w:p>
    <w:p w:rsidR="00473D94" w:rsidRPr="00473D94" w:rsidRDefault="00473D94" w:rsidP="00473D94">
      <w:pPr>
        <w:rPr>
          <w:b/>
          <w:i/>
          <w:u w:val="single"/>
          <w:lang w:val="en-GB"/>
        </w:rPr>
      </w:pPr>
    </w:p>
    <w:p w:rsidR="00473D94" w:rsidRPr="00A55459" w:rsidRDefault="00EB2CD5" w:rsidP="00AB04DD">
      <w:pPr>
        <w:pStyle w:val="ListParagraph"/>
        <w:numPr>
          <w:ilvl w:val="0"/>
          <w:numId w:val="4"/>
        </w:numPr>
        <w:rPr>
          <w:szCs w:val="28"/>
          <w:lang w:val="en-GB"/>
        </w:rPr>
      </w:pPr>
      <w:r w:rsidRPr="00A55459">
        <w:rPr>
          <w:szCs w:val="28"/>
          <w:lang w:val="en-GB"/>
        </w:rPr>
        <w:t xml:space="preserve">If your </w:t>
      </w:r>
      <w:r w:rsidR="00F30566" w:rsidRPr="00A55459">
        <w:rPr>
          <w:szCs w:val="28"/>
          <w:lang w:val="en-GB"/>
        </w:rPr>
        <w:t xml:space="preserve">Word document </w:t>
      </w:r>
      <w:r w:rsidRPr="00A55459">
        <w:rPr>
          <w:szCs w:val="28"/>
          <w:lang w:val="en-GB"/>
        </w:rPr>
        <w:t xml:space="preserve">is not already in 1Drive: </w:t>
      </w:r>
      <w:r w:rsidR="00AB04DD" w:rsidRPr="00A55459">
        <w:rPr>
          <w:szCs w:val="28"/>
          <w:lang w:val="en-GB"/>
        </w:rPr>
        <w:t xml:space="preserve"> login to your 0365 account and upload your </w:t>
      </w:r>
      <w:r w:rsidR="00E84139">
        <w:rPr>
          <w:szCs w:val="28"/>
          <w:lang w:val="en-GB"/>
        </w:rPr>
        <w:t>document</w:t>
      </w:r>
      <w:r w:rsidR="00AB04DD" w:rsidRPr="00A55459">
        <w:rPr>
          <w:szCs w:val="28"/>
          <w:lang w:val="en-GB"/>
        </w:rPr>
        <w:t xml:space="preserve"> into your </w:t>
      </w:r>
      <w:r w:rsidR="00473D94" w:rsidRPr="00A55459">
        <w:rPr>
          <w:szCs w:val="28"/>
          <w:lang w:val="en-GB"/>
        </w:rPr>
        <w:t>1Drive</w:t>
      </w:r>
    </w:p>
    <w:p w:rsidR="00473D94" w:rsidRDefault="00473D94" w:rsidP="00473D94">
      <w:pPr>
        <w:rPr>
          <w:lang w:val="en-GB"/>
        </w:rPr>
      </w:pPr>
      <w:r>
        <w:rPr>
          <w:noProof/>
        </w:rPr>
        <w:drawing>
          <wp:inline distT="0" distB="0" distL="0" distR="0" wp14:anchorId="4A6B4642" wp14:editId="4AAFEAE0">
            <wp:extent cx="6316290" cy="3443592"/>
            <wp:effectExtent l="0" t="0" r="889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338675" cy="3455796"/>
                    </a:xfrm>
                    <a:prstGeom prst="rect">
                      <a:avLst/>
                    </a:prstGeom>
                  </pic:spPr>
                </pic:pic>
              </a:graphicData>
            </a:graphic>
          </wp:inline>
        </w:drawing>
      </w:r>
    </w:p>
    <w:p w:rsidR="00B508BA" w:rsidRDefault="00B508BA" w:rsidP="00473D94">
      <w:pPr>
        <w:rPr>
          <w:lang w:val="en-GB"/>
        </w:rPr>
      </w:pPr>
    </w:p>
    <w:p w:rsidR="00B508BA" w:rsidRPr="00A55459" w:rsidRDefault="00EB2CD5" w:rsidP="00AB04DD">
      <w:pPr>
        <w:pStyle w:val="ListParagraph"/>
        <w:numPr>
          <w:ilvl w:val="0"/>
          <w:numId w:val="4"/>
        </w:numPr>
        <w:rPr>
          <w:szCs w:val="28"/>
          <w:lang w:val="en-GB"/>
        </w:rPr>
      </w:pPr>
      <w:r w:rsidRPr="00A55459">
        <w:rPr>
          <w:i/>
          <w:szCs w:val="28"/>
          <w:u w:val="single"/>
          <w:lang w:val="en-GB"/>
        </w:rPr>
        <w:t>In 1Drive</w:t>
      </w:r>
      <w:r w:rsidRPr="00A55459">
        <w:rPr>
          <w:szCs w:val="28"/>
          <w:lang w:val="en-GB"/>
        </w:rPr>
        <w:t>, o</w:t>
      </w:r>
      <w:r w:rsidR="00AB04DD" w:rsidRPr="00A55459">
        <w:rPr>
          <w:szCs w:val="28"/>
          <w:lang w:val="en-GB"/>
        </w:rPr>
        <w:t xml:space="preserve">pen your handbook </w:t>
      </w:r>
    </w:p>
    <w:p w:rsidR="00AB04DD" w:rsidRPr="00A55459" w:rsidRDefault="00EB2CD5" w:rsidP="00AB04DD">
      <w:pPr>
        <w:pStyle w:val="ListParagraph"/>
        <w:ind w:left="360"/>
        <w:rPr>
          <w:b/>
          <w:szCs w:val="28"/>
          <w:lang w:val="en-GB"/>
        </w:rPr>
      </w:pPr>
      <w:r w:rsidRPr="00A55459">
        <w:rPr>
          <w:szCs w:val="28"/>
          <w:lang w:val="en-GB"/>
        </w:rPr>
        <w:t>To</w:t>
      </w:r>
      <w:r w:rsidR="00B33E9F" w:rsidRPr="00A55459">
        <w:rPr>
          <w:szCs w:val="28"/>
          <w:lang w:val="en-GB"/>
        </w:rPr>
        <w:t xml:space="preserve"> save your handbook as a Sway page</w:t>
      </w:r>
      <w:r w:rsidRPr="00A55459">
        <w:rPr>
          <w:szCs w:val="28"/>
          <w:lang w:val="en-GB"/>
        </w:rPr>
        <w:t xml:space="preserve">: </w:t>
      </w:r>
      <w:r w:rsidR="00B33E9F" w:rsidRPr="00A55459">
        <w:rPr>
          <w:szCs w:val="28"/>
          <w:lang w:val="en-GB"/>
        </w:rPr>
        <w:t xml:space="preserve">click </w:t>
      </w:r>
      <w:r w:rsidR="00B33E9F" w:rsidRPr="00A55459">
        <w:rPr>
          <w:b/>
          <w:szCs w:val="28"/>
          <w:lang w:val="en-GB"/>
        </w:rPr>
        <w:t xml:space="preserve">File&gt;Export&gt;Transform to Webpage </w:t>
      </w:r>
    </w:p>
    <w:p w:rsidR="00B33E9F" w:rsidRDefault="00B33E9F" w:rsidP="00EB2CD5">
      <w:pPr>
        <w:pStyle w:val="ListParagraph"/>
        <w:ind w:left="0"/>
        <w:rPr>
          <w:lang w:val="en-GB"/>
        </w:rPr>
      </w:pPr>
      <w:r>
        <w:rPr>
          <w:noProof/>
        </w:rPr>
        <w:drawing>
          <wp:inline distT="0" distB="0" distL="0" distR="0" wp14:anchorId="02EF15CE" wp14:editId="1E83D87F">
            <wp:extent cx="3268133" cy="1253140"/>
            <wp:effectExtent l="0" t="0" r="889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290916" cy="1261876"/>
                    </a:xfrm>
                    <a:prstGeom prst="rect">
                      <a:avLst/>
                    </a:prstGeom>
                  </pic:spPr>
                </pic:pic>
              </a:graphicData>
            </a:graphic>
          </wp:inline>
        </w:drawing>
      </w:r>
    </w:p>
    <w:p w:rsidR="00AB04DD" w:rsidRDefault="00B33E9F" w:rsidP="00473D94">
      <w:pPr>
        <w:rPr>
          <w:lang w:val="en-GB"/>
        </w:rPr>
      </w:pPr>
      <w:r>
        <w:rPr>
          <w:noProof/>
        </w:rPr>
        <w:lastRenderedPageBreak/>
        <w:drawing>
          <wp:inline distT="0" distB="0" distL="0" distR="0" wp14:anchorId="438E36C6" wp14:editId="1B6293EE">
            <wp:extent cx="4163438" cy="3542709"/>
            <wp:effectExtent l="0" t="0" r="889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194752" cy="3569354"/>
                    </a:xfrm>
                    <a:prstGeom prst="rect">
                      <a:avLst/>
                    </a:prstGeom>
                  </pic:spPr>
                </pic:pic>
              </a:graphicData>
            </a:graphic>
          </wp:inline>
        </w:drawing>
      </w:r>
    </w:p>
    <w:p w:rsidR="00B33E9F" w:rsidRDefault="00B33E9F" w:rsidP="00473D94">
      <w:pPr>
        <w:rPr>
          <w:lang w:val="en-GB"/>
        </w:rPr>
      </w:pPr>
    </w:p>
    <w:p w:rsidR="00B33E9F" w:rsidRPr="00A55459" w:rsidRDefault="00D12198" w:rsidP="00EB2CD5">
      <w:pPr>
        <w:spacing w:after="0" w:line="240" w:lineRule="auto"/>
        <w:rPr>
          <w:sz w:val="32"/>
          <w:szCs w:val="32"/>
          <w:lang w:val="en-GB"/>
        </w:rPr>
      </w:pPr>
      <w:r w:rsidRPr="00A55459">
        <w:rPr>
          <w:sz w:val="32"/>
          <w:szCs w:val="32"/>
          <w:lang w:val="en-GB"/>
        </w:rPr>
        <w:t xml:space="preserve">On the next screen you just need to follow through by clicking the </w:t>
      </w:r>
      <w:r w:rsidRPr="00154FE7">
        <w:rPr>
          <w:color w:val="FFFF00"/>
          <w:sz w:val="32"/>
          <w:szCs w:val="32"/>
          <w:highlight w:val="darkBlue"/>
          <w:lang w:val="en-GB"/>
        </w:rPr>
        <w:t>Transform</w:t>
      </w:r>
      <w:r w:rsidRPr="00A55459">
        <w:rPr>
          <w:sz w:val="32"/>
          <w:szCs w:val="32"/>
          <w:lang w:val="en-GB"/>
        </w:rPr>
        <w:t xml:space="preserve"> button.</w:t>
      </w:r>
    </w:p>
    <w:p w:rsidR="00D12198" w:rsidRDefault="00D12198" w:rsidP="00473D94">
      <w:pPr>
        <w:rPr>
          <w:lang w:val="en-GB"/>
        </w:rPr>
      </w:pPr>
      <w:r>
        <w:rPr>
          <w:noProof/>
        </w:rPr>
        <w:drawing>
          <wp:inline distT="0" distB="0" distL="0" distR="0" wp14:anchorId="7C832F05" wp14:editId="79A92B3B">
            <wp:extent cx="4893826" cy="2957209"/>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928582" cy="2978211"/>
                    </a:xfrm>
                    <a:prstGeom prst="rect">
                      <a:avLst/>
                    </a:prstGeom>
                  </pic:spPr>
                </pic:pic>
              </a:graphicData>
            </a:graphic>
          </wp:inline>
        </w:drawing>
      </w:r>
    </w:p>
    <w:p w:rsidR="00EB2CD5" w:rsidRDefault="00243790" w:rsidP="00473D94">
      <w:pPr>
        <w:rPr>
          <w:lang w:val="en-GB"/>
        </w:rPr>
      </w:pPr>
      <w:r>
        <w:rPr>
          <w:lang w:val="en-GB"/>
        </w:rPr>
        <w:t>The Sway will no</w:t>
      </w:r>
      <w:r w:rsidR="00E84139">
        <w:rPr>
          <w:lang w:val="en-GB"/>
        </w:rPr>
        <w:t>w</w:t>
      </w:r>
      <w:r>
        <w:rPr>
          <w:lang w:val="en-GB"/>
        </w:rPr>
        <w:t xml:space="preserve"> be generated. It may take a minute, then offer the option to Edit.</w:t>
      </w:r>
    </w:p>
    <w:p w:rsidR="00647CC5" w:rsidRDefault="00647CC5" w:rsidP="00473D94">
      <w:pPr>
        <w:rPr>
          <w:lang w:val="en-GB"/>
        </w:rPr>
      </w:pPr>
      <w:r>
        <w:rPr>
          <w:lang w:val="en-GB"/>
        </w:rPr>
        <w:t xml:space="preserve">Note if you are </w:t>
      </w:r>
      <w:r w:rsidR="00596196">
        <w:rPr>
          <w:lang w:val="en-GB"/>
        </w:rPr>
        <w:t xml:space="preserve">in </w:t>
      </w:r>
      <w:r w:rsidR="00596196" w:rsidRPr="00596196">
        <w:rPr>
          <w:b/>
          <w:i/>
          <w:lang w:val="en-GB"/>
        </w:rPr>
        <w:t>M</w:t>
      </w:r>
      <w:r w:rsidR="00ED3137" w:rsidRPr="00596196">
        <w:rPr>
          <w:b/>
          <w:i/>
          <w:lang w:val="en-GB"/>
        </w:rPr>
        <w:t>y Sways</w:t>
      </w:r>
      <w:r w:rsidR="00ED3137">
        <w:rPr>
          <w:lang w:val="en-GB"/>
        </w:rPr>
        <w:t xml:space="preserve"> you can get the link from there also</w:t>
      </w:r>
      <w:r w:rsidR="00596196">
        <w:rPr>
          <w:lang w:val="en-GB"/>
        </w:rPr>
        <w:t>: click on the 3 dots at the top-right of the Sway. You can either click to copy the link or to play the Sway.</w:t>
      </w:r>
    </w:p>
    <w:p w:rsidR="00ED3137" w:rsidRDefault="00ED3137" w:rsidP="00473D94">
      <w:pPr>
        <w:rPr>
          <w:lang w:val="en-GB"/>
        </w:rPr>
      </w:pPr>
      <w:r>
        <w:rPr>
          <w:noProof/>
        </w:rPr>
        <w:drawing>
          <wp:inline distT="0" distB="0" distL="0" distR="0" wp14:anchorId="5CBC54E3" wp14:editId="1C3FC67E">
            <wp:extent cx="4299626" cy="1655540"/>
            <wp:effectExtent l="0" t="0" r="5715"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320801" cy="1663693"/>
                    </a:xfrm>
                    <a:prstGeom prst="rect">
                      <a:avLst/>
                    </a:prstGeom>
                  </pic:spPr>
                </pic:pic>
              </a:graphicData>
            </a:graphic>
          </wp:inline>
        </w:drawing>
      </w:r>
    </w:p>
    <w:p w:rsidR="00ED3137" w:rsidRPr="00596196" w:rsidRDefault="00596196" w:rsidP="00596196">
      <w:pPr>
        <w:pStyle w:val="ListParagraph"/>
        <w:numPr>
          <w:ilvl w:val="0"/>
          <w:numId w:val="5"/>
        </w:numPr>
        <w:rPr>
          <w:lang w:val="en-GB"/>
        </w:rPr>
      </w:pPr>
      <w:r w:rsidRPr="00596196">
        <w:rPr>
          <w:lang w:val="en-GB"/>
        </w:rPr>
        <w:t>Sway</w:t>
      </w:r>
      <w:r w:rsidR="00A55459">
        <w:rPr>
          <w:lang w:val="en-GB"/>
        </w:rPr>
        <w:t xml:space="preserve"> h</w:t>
      </w:r>
      <w:r w:rsidRPr="00596196">
        <w:rPr>
          <w:lang w:val="en-GB"/>
        </w:rPr>
        <w:t xml:space="preserve">as accessibility checks built in and available in the settings. </w:t>
      </w:r>
    </w:p>
    <w:p w:rsidR="00596196" w:rsidRDefault="00596196" w:rsidP="00596196">
      <w:pPr>
        <w:pStyle w:val="ListParagraph"/>
        <w:numPr>
          <w:ilvl w:val="0"/>
          <w:numId w:val="5"/>
        </w:numPr>
        <w:rPr>
          <w:lang w:val="en-GB"/>
        </w:rPr>
      </w:pPr>
      <w:r w:rsidRPr="00596196">
        <w:rPr>
          <w:lang w:val="en-GB"/>
        </w:rPr>
        <w:t xml:space="preserve">Ensure you have set the permissions </w:t>
      </w:r>
      <w:r>
        <w:rPr>
          <w:lang w:val="en-GB"/>
        </w:rPr>
        <w:t xml:space="preserve">first, to specify </w:t>
      </w:r>
      <w:r w:rsidRPr="00596196">
        <w:rPr>
          <w:lang w:val="en-GB"/>
        </w:rPr>
        <w:t xml:space="preserve">who is able to view the Sway before you </w:t>
      </w:r>
      <w:r>
        <w:rPr>
          <w:lang w:val="en-GB"/>
        </w:rPr>
        <w:t>circulat</w:t>
      </w:r>
      <w:r w:rsidR="00A55459">
        <w:rPr>
          <w:lang w:val="en-GB"/>
        </w:rPr>
        <w:t>ing</w:t>
      </w:r>
      <w:r>
        <w:rPr>
          <w:lang w:val="en-GB"/>
        </w:rPr>
        <w:t xml:space="preserve"> the link</w:t>
      </w:r>
    </w:p>
    <w:p w:rsidR="00A55459" w:rsidRPr="00596196" w:rsidRDefault="00A55459" w:rsidP="00A55459">
      <w:pPr>
        <w:pStyle w:val="ListParagraph"/>
        <w:rPr>
          <w:lang w:val="en-GB"/>
        </w:rPr>
      </w:pPr>
    </w:p>
    <w:p w:rsidR="00ED3137" w:rsidRDefault="00ED3137" w:rsidP="00473D94">
      <w:pPr>
        <w:rPr>
          <w:lang w:val="en-GB"/>
        </w:rPr>
      </w:pPr>
      <w:r>
        <w:rPr>
          <w:noProof/>
        </w:rPr>
        <w:drawing>
          <wp:inline distT="0" distB="0" distL="0" distR="0" wp14:anchorId="0FF94BE4" wp14:editId="7B9071E5">
            <wp:extent cx="5087566" cy="386904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108028" cy="3884601"/>
                    </a:xfrm>
                    <a:prstGeom prst="rect">
                      <a:avLst/>
                    </a:prstGeom>
                  </pic:spPr>
                </pic:pic>
              </a:graphicData>
            </a:graphic>
          </wp:inline>
        </w:drawing>
      </w:r>
    </w:p>
    <w:p w:rsidR="00F30566" w:rsidRDefault="00F30566" w:rsidP="00473D94">
      <w:pPr>
        <w:rPr>
          <w:lang w:val="en-GB"/>
        </w:rPr>
      </w:pPr>
    </w:p>
    <w:p w:rsidR="00F30566" w:rsidRDefault="00A55459" w:rsidP="00494EB3">
      <w:pPr>
        <w:pStyle w:val="Heading2"/>
        <w:rPr>
          <w:lang w:val="en-GB"/>
        </w:rPr>
      </w:pPr>
      <w:r>
        <w:rPr>
          <w:lang w:val="en-GB"/>
        </w:rPr>
        <w:t xml:space="preserve">Checking and </w:t>
      </w:r>
      <w:r w:rsidR="001F1EF8">
        <w:rPr>
          <w:lang w:val="en-GB"/>
        </w:rPr>
        <w:t>Editing your Sway</w:t>
      </w:r>
    </w:p>
    <w:p w:rsidR="00A55459" w:rsidRPr="00A55459" w:rsidRDefault="00A55459" w:rsidP="00473D94">
      <w:pPr>
        <w:rPr>
          <w:szCs w:val="28"/>
          <w:lang w:val="en-GB"/>
        </w:rPr>
      </w:pPr>
      <w:bookmarkStart w:id="0" w:name="_GoBack"/>
      <w:bookmarkEnd w:id="0"/>
      <w:r w:rsidRPr="00A55459">
        <w:rPr>
          <w:szCs w:val="28"/>
          <w:lang w:val="en-GB"/>
        </w:rPr>
        <w:t>Note: Although Sway will automatically try to convert your document, it may not necessarily create it exactly how you want it.  Ensure to have a look through to check and edit the Sway if needed.</w:t>
      </w:r>
    </w:p>
    <w:p w:rsidR="00A55459" w:rsidRPr="00A55459" w:rsidRDefault="00A55459" w:rsidP="00A55459">
      <w:pPr>
        <w:rPr>
          <w:szCs w:val="28"/>
          <w:lang w:val="en-GB"/>
        </w:rPr>
      </w:pPr>
      <w:r w:rsidRPr="00A55459">
        <w:rPr>
          <w:szCs w:val="28"/>
          <w:lang w:val="en-GB"/>
        </w:rPr>
        <w:t xml:space="preserve">If you are unfamiliar with SWAY, a great place to learn is through this </w:t>
      </w:r>
      <w:hyperlink r:id="rId11" w:history="1">
        <w:r w:rsidRPr="00A55459">
          <w:rPr>
            <w:rStyle w:val="Hyperlink"/>
            <w:szCs w:val="28"/>
            <w:lang w:val="en-GB"/>
          </w:rPr>
          <w:t>SWAY</w:t>
        </w:r>
      </w:hyperlink>
      <w:r w:rsidRPr="00A55459">
        <w:rPr>
          <w:szCs w:val="28"/>
          <w:lang w:val="en-GB"/>
        </w:rPr>
        <w:t xml:space="preserve"> tutorial and example</w:t>
      </w:r>
    </w:p>
    <w:p w:rsidR="00A55459" w:rsidRDefault="00A55459" w:rsidP="00473D94">
      <w:pPr>
        <w:rPr>
          <w:lang w:val="en-GB"/>
        </w:rPr>
      </w:pPr>
    </w:p>
    <w:p w:rsidR="00B63BF7" w:rsidRDefault="001F1EF8" w:rsidP="00473D94">
      <w:pPr>
        <w:rPr>
          <w:lang w:val="en-GB"/>
        </w:rPr>
      </w:pPr>
      <w:r>
        <w:rPr>
          <w:noProof/>
        </w:rPr>
        <w:drawing>
          <wp:inline distT="0" distB="0" distL="0" distR="0" wp14:anchorId="0012F050" wp14:editId="0E32A2A2">
            <wp:extent cx="6254750" cy="3336587"/>
            <wp:effectExtent l="152400" t="152400" r="355600" b="3594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267502" cy="3343390"/>
                    </a:xfrm>
                    <a:prstGeom prst="rect">
                      <a:avLst/>
                    </a:prstGeom>
                    <a:ln>
                      <a:noFill/>
                    </a:ln>
                    <a:effectLst>
                      <a:outerShdw blurRad="292100" dist="139700" dir="2700000" algn="tl" rotWithShape="0">
                        <a:srgbClr val="333333">
                          <a:alpha val="65000"/>
                        </a:srgbClr>
                      </a:outerShdw>
                    </a:effectLst>
                  </pic:spPr>
                </pic:pic>
              </a:graphicData>
            </a:graphic>
          </wp:inline>
        </w:drawing>
      </w:r>
    </w:p>
    <w:p w:rsidR="00B63BF7" w:rsidRDefault="00B63BF7" w:rsidP="00473D94">
      <w:pPr>
        <w:rPr>
          <w:lang w:val="en-GB"/>
        </w:rPr>
      </w:pPr>
    </w:p>
    <w:p w:rsidR="007300BD" w:rsidRDefault="007300BD" w:rsidP="00760CF0">
      <w:pPr>
        <w:pStyle w:val="Heading1"/>
        <w:rPr>
          <w:lang w:val="en-GB"/>
        </w:rPr>
      </w:pPr>
      <w:r>
        <w:rPr>
          <w:lang w:val="en-GB"/>
        </w:rPr>
        <w:t>Embedding the Sway</w:t>
      </w:r>
    </w:p>
    <w:p w:rsidR="00AA01F1" w:rsidRDefault="00AA01F1" w:rsidP="00AA01F1">
      <w:pPr>
        <w:rPr>
          <w:lang w:val="en-GB"/>
        </w:rPr>
      </w:pPr>
    </w:p>
    <w:p w:rsidR="00760CF0" w:rsidRPr="00760CF0" w:rsidRDefault="00760CF0" w:rsidP="00760CF0">
      <w:pPr>
        <w:rPr>
          <w:b/>
          <w:bCs/>
          <w:lang w:val="en-GB"/>
        </w:rPr>
      </w:pPr>
      <w:r w:rsidRPr="00760CF0">
        <w:rPr>
          <w:b/>
          <w:bCs/>
          <w:lang w:val="en-GB"/>
        </w:rPr>
        <w:t>Embedding a Sway </w:t>
      </w:r>
    </w:p>
    <w:p w:rsidR="00760CF0" w:rsidRPr="00760CF0" w:rsidRDefault="00760CF0" w:rsidP="00760CF0">
      <w:pPr>
        <w:rPr>
          <w:lang w:val="en-GB"/>
        </w:rPr>
      </w:pPr>
      <w:r w:rsidRPr="00760CF0">
        <w:rPr>
          <w:lang w:val="en-GB"/>
        </w:rPr>
        <w:t>If you decide to use the Embed code to embed the Sway into the content item in Blackboard, pay particular attention that the Sway is displayed as you intended. The process is similar to the above, but this time you select the Embed code in Sway. You then need to ensure you copy the embed code into the source code editor in the Blackboard item text box.  The process is described below.</w:t>
      </w:r>
    </w:p>
    <w:p w:rsidR="00760CF0" w:rsidRDefault="00760CF0" w:rsidP="00AA01F1">
      <w:pPr>
        <w:rPr>
          <w:lang w:val="en-GB"/>
        </w:rPr>
      </w:pPr>
    </w:p>
    <w:p w:rsidR="00AA01F1" w:rsidRPr="00AA01F1" w:rsidRDefault="00AA01F1" w:rsidP="00AA01F1">
      <w:pPr>
        <w:pStyle w:val="ListParagraph"/>
        <w:numPr>
          <w:ilvl w:val="0"/>
          <w:numId w:val="6"/>
        </w:numPr>
        <w:rPr>
          <w:lang w:val="en-GB"/>
        </w:rPr>
      </w:pPr>
      <w:r w:rsidRPr="006E4C12">
        <w:rPr>
          <w:b/>
          <w:lang w:val="en-GB"/>
        </w:rPr>
        <w:t>Access the embed code for your Sway</w:t>
      </w:r>
      <w:r>
        <w:rPr>
          <w:lang w:val="en-GB"/>
        </w:rPr>
        <w:t>.</w:t>
      </w:r>
    </w:p>
    <w:p w:rsidR="00246E20" w:rsidRDefault="007300BD" w:rsidP="007300BD">
      <w:pPr>
        <w:rPr>
          <w:lang w:val="en-GB"/>
        </w:rPr>
      </w:pPr>
      <w:r>
        <w:rPr>
          <w:noProof/>
        </w:rPr>
        <w:drawing>
          <wp:anchor distT="0" distB="0" distL="114300" distR="114300" simplePos="0" relativeHeight="251659264" behindDoc="0" locked="0" layoutInCell="1" allowOverlap="1" wp14:anchorId="6049E878" wp14:editId="669C9ACD">
            <wp:simplePos x="0" y="0"/>
            <wp:positionH relativeFrom="column">
              <wp:posOffset>170033</wp:posOffset>
            </wp:positionH>
            <wp:positionV relativeFrom="paragraph">
              <wp:posOffset>405325</wp:posOffset>
            </wp:positionV>
            <wp:extent cx="5690870" cy="2486660"/>
            <wp:effectExtent l="171450" t="171450" r="176530" b="180340"/>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690870" cy="2486660"/>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14:sizeRelH relativeFrom="margin">
              <wp14:pctWidth>0</wp14:pctWidth>
            </wp14:sizeRelH>
            <wp14:sizeRelV relativeFrom="margin">
              <wp14:pctHeight>0</wp14:pctHeight>
            </wp14:sizeRelV>
          </wp:anchor>
        </w:drawing>
      </w:r>
      <w:r w:rsidR="00760CF0">
        <w:rPr>
          <w:lang w:val="en-GB"/>
        </w:rPr>
        <w:t>In 1 Drive, click</w:t>
      </w:r>
      <w:r>
        <w:rPr>
          <w:lang w:val="en-GB"/>
        </w:rPr>
        <w:t xml:space="preserve"> File&gt;Export&gt;Transform to Web Page</w:t>
      </w:r>
      <w:r w:rsidR="00246E20">
        <w:rPr>
          <w:lang w:val="en-GB"/>
        </w:rPr>
        <w:t>&gt;</w:t>
      </w:r>
      <w:proofErr w:type="gramStart"/>
      <w:r w:rsidR="00246E20">
        <w:rPr>
          <w:lang w:val="en-GB"/>
        </w:rPr>
        <w:t>Transform.  .</w:t>
      </w:r>
      <w:proofErr w:type="gramEnd"/>
      <w:r w:rsidR="00246E20">
        <w:rPr>
          <w:lang w:val="en-GB"/>
        </w:rPr>
        <w:t xml:space="preserve"> </w:t>
      </w:r>
    </w:p>
    <w:p w:rsidR="00AA01F1" w:rsidRDefault="00AA01F1" w:rsidP="007300BD">
      <w:pPr>
        <w:rPr>
          <w:lang w:val="en-GB"/>
        </w:rPr>
      </w:pPr>
    </w:p>
    <w:p w:rsidR="007300BD" w:rsidRPr="007300BD" w:rsidRDefault="00760CF0" w:rsidP="007300BD">
      <w:pPr>
        <w:rPr>
          <w:lang w:val="en-GB"/>
        </w:rPr>
      </w:pPr>
      <w:r>
        <w:rPr>
          <w:lang w:val="en-GB"/>
        </w:rPr>
        <w:t>This time select Embed code</w:t>
      </w:r>
    </w:p>
    <w:p w:rsidR="00B63BF7" w:rsidRDefault="00AA01F1" w:rsidP="00473D94">
      <w:pPr>
        <w:rPr>
          <w:lang w:val="en-GB"/>
        </w:rPr>
      </w:pPr>
      <w:r>
        <w:rPr>
          <w:noProof/>
          <w:lang w:val="en-GB"/>
        </w:rPr>
        <w:drawing>
          <wp:anchor distT="0" distB="0" distL="114300" distR="114300" simplePos="0" relativeHeight="251663360" behindDoc="0" locked="0" layoutInCell="1" allowOverlap="1">
            <wp:simplePos x="0" y="0"/>
            <wp:positionH relativeFrom="column">
              <wp:posOffset>88900</wp:posOffset>
            </wp:positionH>
            <wp:positionV relativeFrom="paragraph">
              <wp:posOffset>76200</wp:posOffset>
            </wp:positionV>
            <wp:extent cx="4279900" cy="3073400"/>
            <wp:effectExtent l="171450" t="171450" r="177800" b="184150"/>
            <wp:wrapTopAndBottom/>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hare embed in Sway.PNG"/>
                    <pic:cNvPicPr/>
                  </pic:nvPicPr>
                  <pic:blipFill>
                    <a:blip r:embed="rId14">
                      <a:extLst>
                        <a:ext uri="{28A0092B-C50C-407E-A947-70E740481C1C}">
                          <a14:useLocalDpi xmlns:a14="http://schemas.microsoft.com/office/drawing/2010/main" val="0"/>
                        </a:ext>
                      </a:extLst>
                    </a:blip>
                    <a:stretch>
                      <a:fillRect/>
                    </a:stretch>
                  </pic:blipFill>
                  <pic:spPr>
                    <a:xfrm>
                      <a:off x="0" y="0"/>
                      <a:ext cx="4279900" cy="3073400"/>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14:sizeRelH relativeFrom="margin">
              <wp14:pctWidth>0</wp14:pctWidth>
            </wp14:sizeRelH>
            <wp14:sizeRelV relativeFrom="margin">
              <wp14:pctHeight>0</wp14:pctHeight>
            </wp14:sizeRelV>
          </wp:anchor>
        </w:drawing>
      </w:r>
      <w:r>
        <w:rPr>
          <w:lang w:val="en-GB"/>
        </w:rPr>
        <w:t>.</w:t>
      </w:r>
    </w:p>
    <w:p w:rsidR="006912C3" w:rsidRDefault="006912C3" w:rsidP="00473D94">
      <w:pPr>
        <w:rPr>
          <w:lang w:val="en-GB"/>
        </w:rPr>
      </w:pPr>
    </w:p>
    <w:p w:rsidR="006912C3" w:rsidRDefault="006912C3" w:rsidP="006912C3">
      <w:pPr>
        <w:rPr>
          <w:lang w:val="en-GB"/>
        </w:rPr>
      </w:pPr>
      <w:r>
        <w:rPr>
          <w:lang w:val="en-GB"/>
        </w:rPr>
        <w:t>Click to copy the Sway embed code</w:t>
      </w:r>
      <w:r>
        <w:rPr>
          <w:lang w:val="en-GB"/>
        </w:rPr>
        <w:t xml:space="preserve">. </w:t>
      </w:r>
      <w:r>
        <w:rPr>
          <w:lang w:val="en-GB"/>
        </w:rPr>
        <w:t xml:space="preserve">(Note if you do not see the embed code option, click on </w:t>
      </w:r>
      <w:r w:rsidRPr="00246E20">
        <w:rPr>
          <w:b/>
          <w:lang w:val="en-GB"/>
        </w:rPr>
        <w:t>Edit</w:t>
      </w:r>
      <w:r>
        <w:rPr>
          <w:lang w:val="en-GB"/>
        </w:rPr>
        <w:t xml:space="preserve"> (top-right of your Sway in 1Drive) then, then Share).</w:t>
      </w:r>
    </w:p>
    <w:p w:rsidR="006912C3" w:rsidRDefault="006912C3" w:rsidP="00473D94">
      <w:pPr>
        <w:rPr>
          <w:lang w:val="en-GB"/>
        </w:rPr>
      </w:pPr>
    </w:p>
    <w:p w:rsidR="00AA01F1" w:rsidRDefault="00AA01F1" w:rsidP="00473D94">
      <w:pPr>
        <w:rPr>
          <w:lang w:val="en-GB"/>
        </w:rPr>
      </w:pPr>
    </w:p>
    <w:p w:rsidR="00AA01F1" w:rsidRDefault="00FE4DF5" w:rsidP="00473D94">
      <w:pPr>
        <w:rPr>
          <w:b/>
          <w:color w:val="C00000"/>
          <w:sz w:val="36"/>
          <w:szCs w:val="36"/>
          <w:u w:val="single"/>
          <w:lang w:val="en-GB"/>
        </w:rPr>
      </w:pPr>
      <w:r>
        <w:rPr>
          <w:noProof/>
        </w:rPr>
        <w:drawing>
          <wp:anchor distT="0" distB="0" distL="114300" distR="114300" simplePos="0" relativeHeight="251665408" behindDoc="0" locked="0" layoutInCell="1" allowOverlap="1" wp14:anchorId="0B19B844" wp14:editId="3E245115">
            <wp:simplePos x="0" y="0"/>
            <wp:positionH relativeFrom="margin">
              <wp:posOffset>47625</wp:posOffset>
            </wp:positionH>
            <wp:positionV relativeFrom="paragraph">
              <wp:posOffset>0</wp:posOffset>
            </wp:positionV>
            <wp:extent cx="5143500" cy="1644015"/>
            <wp:effectExtent l="0" t="0" r="0" b="0"/>
            <wp:wrapTopAndBottom/>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143500" cy="1644015"/>
                    </a:xfrm>
                    <a:prstGeom prst="rect">
                      <a:avLst/>
                    </a:prstGeom>
                  </pic:spPr>
                </pic:pic>
              </a:graphicData>
            </a:graphic>
            <wp14:sizeRelH relativeFrom="margin">
              <wp14:pctWidth>0</wp14:pctWidth>
            </wp14:sizeRelH>
            <wp14:sizeRelV relativeFrom="margin">
              <wp14:pctHeight>0</wp14:pctHeight>
            </wp14:sizeRelV>
          </wp:anchor>
        </w:drawing>
      </w:r>
    </w:p>
    <w:p w:rsidR="00760CF0" w:rsidRPr="00760CF0" w:rsidRDefault="00760CF0" w:rsidP="00FE4DF5">
      <w:pPr>
        <w:pStyle w:val="Heading2"/>
        <w:rPr>
          <w:lang w:val="en-GB"/>
        </w:rPr>
      </w:pPr>
      <w:r w:rsidRPr="00760CF0">
        <w:rPr>
          <w:lang w:val="en-GB"/>
        </w:rPr>
        <w:t>Embedding the Sway</w:t>
      </w:r>
    </w:p>
    <w:p w:rsidR="00760CF0" w:rsidRPr="006E4C12" w:rsidRDefault="00760CF0" w:rsidP="00760CF0">
      <w:pPr>
        <w:rPr>
          <w:b/>
          <w:lang w:val="en-GB"/>
        </w:rPr>
      </w:pPr>
      <w:r w:rsidRPr="006E4C12">
        <w:rPr>
          <w:b/>
          <w:lang w:val="en-GB"/>
        </w:rPr>
        <w:t>Now, go to the content area where you want to display the Sway.</w:t>
      </w:r>
    </w:p>
    <w:p w:rsidR="00760CF0" w:rsidRPr="00760CF0" w:rsidRDefault="00760CF0" w:rsidP="00760CF0">
      <w:pPr>
        <w:pStyle w:val="ListParagraph"/>
        <w:numPr>
          <w:ilvl w:val="0"/>
          <w:numId w:val="9"/>
        </w:numPr>
        <w:rPr>
          <w:lang w:val="en-GB"/>
        </w:rPr>
      </w:pPr>
      <w:r w:rsidRPr="00760CF0">
        <w:rPr>
          <w:lang w:val="en-GB"/>
        </w:rPr>
        <w:t>Click Build Content&gt;create Item</w:t>
      </w:r>
    </w:p>
    <w:p w:rsidR="00BA6A18" w:rsidRPr="006E4C12" w:rsidRDefault="00BA6A18" w:rsidP="006E4C12">
      <w:pPr>
        <w:pStyle w:val="ListParagraph"/>
        <w:numPr>
          <w:ilvl w:val="0"/>
          <w:numId w:val="9"/>
        </w:numPr>
        <w:rPr>
          <w:lang w:val="en-GB"/>
        </w:rPr>
      </w:pPr>
      <w:r w:rsidRPr="006E4C12">
        <w:rPr>
          <w:lang w:val="en-GB"/>
        </w:rPr>
        <w:t xml:space="preserve">Type in a name for the content Item, and then in the text editor switch to the </w:t>
      </w:r>
      <w:r w:rsidRPr="00FE4DF5">
        <w:rPr>
          <w:b/>
          <w:lang w:val="en-GB"/>
        </w:rPr>
        <w:t xml:space="preserve">Source </w:t>
      </w:r>
      <w:r w:rsidR="00FE4DF5" w:rsidRPr="00FE4DF5">
        <w:rPr>
          <w:b/>
          <w:lang w:val="en-GB"/>
        </w:rPr>
        <w:t>code view</w:t>
      </w:r>
      <w:r w:rsidR="00FE4DF5" w:rsidRPr="00FE4DF5">
        <w:rPr>
          <w:b/>
          <w:lang w:val="en-GB"/>
        </w:rPr>
        <w:t xml:space="preserve"> </w:t>
      </w:r>
      <w:r w:rsidR="00494EB3">
        <w:t>(</w:t>
      </w:r>
      <w:r w:rsidR="00494EB3">
        <w:rPr>
          <w:rStyle w:val="Emphasis"/>
        </w:rPr>
        <w:t xml:space="preserve">you'll find the </w:t>
      </w:r>
      <w:r w:rsidR="00494EB3">
        <w:rPr>
          <w:rStyle w:val="Strong"/>
          <w:i/>
          <w:iCs/>
        </w:rPr>
        <w:t>&lt;&gt;</w:t>
      </w:r>
      <w:r w:rsidR="00494EB3">
        <w:rPr>
          <w:rStyle w:val="Emphasis"/>
        </w:rPr>
        <w:t xml:space="preserve"> icon on the bottom row in the formatting </w:t>
      </w:r>
      <w:proofErr w:type="gramStart"/>
      <w:r w:rsidR="00494EB3">
        <w:rPr>
          <w:rStyle w:val="Emphasis"/>
        </w:rPr>
        <w:t xml:space="preserve">textbox </w:t>
      </w:r>
      <w:r w:rsidR="00FE4DF5" w:rsidRPr="00FE4DF5">
        <w:rPr>
          <w:b/>
          <w:lang w:val="en-GB"/>
        </w:rPr>
        <w:t>)</w:t>
      </w:r>
      <w:proofErr w:type="gramEnd"/>
      <w:r w:rsidR="00FE4DF5" w:rsidRPr="00FE4DF5">
        <w:rPr>
          <w:b/>
          <w:lang w:val="en-GB"/>
        </w:rPr>
        <w:t>.</w:t>
      </w:r>
      <w:r w:rsidR="00FE4DF5" w:rsidRPr="006E4C12">
        <w:rPr>
          <w:lang w:val="en-GB"/>
        </w:rPr>
        <w:t xml:space="preserve"> </w:t>
      </w:r>
    </w:p>
    <w:p w:rsidR="00FE4DF5" w:rsidRDefault="00FE4DF5" w:rsidP="00BD4933">
      <w:pPr>
        <w:rPr>
          <w:lang w:val="en-GB"/>
        </w:rPr>
      </w:pPr>
      <w:r>
        <w:rPr>
          <w:noProof/>
          <w:lang w:val="en-GB"/>
        </w:rPr>
        <w:drawing>
          <wp:anchor distT="0" distB="0" distL="114300" distR="114300" simplePos="0" relativeHeight="251670528" behindDoc="0" locked="0" layoutInCell="1" allowOverlap="1">
            <wp:simplePos x="0" y="0"/>
            <wp:positionH relativeFrom="column">
              <wp:posOffset>0</wp:posOffset>
            </wp:positionH>
            <wp:positionV relativeFrom="paragraph">
              <wp:posOffset>371475</wp:posOffset>
            </wp:positionV>
            <wp:extent cx="1727289" cy="1206562"/>
            <wp:effectExtent l="0" t="0" r="6350" b="0"/>
            <wp:wrapTopAndBottom/>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ource code.png"/>
                    <pic:cNvPicPr/>
                  </pic:nvPicPr>
                  <pic:blipFill>
                    <a:blip r:embed="rId16">
                      <a:extLst>
                        <a:ext uri="{28A0092B-C50C-407E-A947-70E740481C1C}">
                          <a14:useLocalDpi xmlns:a14="http://schemas.microsoft.com/office/drawing/2010/main" val="0"/>
                        </a:ext>
                      </a:extLst>
                    </a:blip>
                    <a:stretch>
                      <a:fillRect/>
                    </a:stretch>
                  </pic:blipFill>
                  <pic:spPr>
                    <a:xfrm>
                      <a:off x="0" y="0"/>
                      <a:ext cx="1727289" cy="1206562"/>
                    </a:xfrm>
                    <a:prstGeom prst="rect">
                      <a:avLst/>
                    </a:prstGeom>
                  </pic:spPr>
                </pic:pic>
              </a:graphicData>
            </a:graphic>
          </wp:anchor>
        </w:drawing>
      </w:r>
    </w:p>
    <w:p w:rsidR="00FE4DF5" w:rsidRDefault="00FE4DF5" w:rsidP="00BD4933">
      <w:pPr>
        <w:rPr>
          <w:lang w:val="en-GB"/>
        </w:rPr>
      </w:pPr>
      <w:r w:rsidRPr="006E4C12">
        <w:rPr>
          <w:lang w:val="en-GB"/>
        </w:rPr>
        <w:t xml:space="preserve">Paste the embed code you previously copied into here and then </w:t>
      </w:r>
      <w:r w:rsidRPr="00FE4DF5">
        <w:rPr>
          <w:b/>
          <w:lang w:val="en-GB"/>
        </w:rPr>
        <w:t>Save</w:t>
      </w:r>
      <w:r w:rsidRPr="006E4C12">
        <w:rPr>
          <w:lang w:val="en-GB"/>
        </w:rPr>
        <w:t xml:space="preserve">, then </w:t>
      </w:r>
      <w:r w:rsidRPr="00FE4DF5">
        <w:rPr>
          <w:b/>
          <w:lang w:val="en-GB"/>
        </w:rPr>
        <w:t>Submit</w:t>
      </w:r>
      <w:r>
        <w:rPr>
          <w:lang w:val="en-GB"/>
        </w:rPr>
        <w:t>.</w:t>
      </w:r>
    </w:p>
    <w:p w:rsidR="00494EB3" w:rsidRDefault="00494EB3" w:rsidP="00494EB3">
      <w:pPr>
        <w:rPr>
          <w:lang w:val="en-GB"/>
        </w:rPr>
      </w:pPr>
      <w:r w:rsidRPr="00494EB3">
        <w:rPr>
          <w:lang w:val="en-GB"/>
        </w:rPr>
        <w:t>To improve the appearance of your Sway, you may need to amend the dimensions of the Sway. You can do this by going back to edit the item. Select the Source code icon in the formatting tool bar:  check the height and width in particular.</w:t>
      </w:r>
      <w:r>
        <w:rPr>
          <w:lang w:val="en-GB"/>
        </w:rPr>
        <w:t xml:space="preserve"> </w:t>
      </w:r>
    </w:p>
    <w:p w:rsidR="00494EB3" w:rsidRPr="00494EB3" w:rsidRDefault="00494EB3" w:rsidP="00494EB3">
      <w:pPr>
        <w:rPr>
          <w:lang w:val="en-GB"/>
        </w:rPr>
      </w:pPr>
      <w:r>
        <w:rPr>
          <w:noProof/>
          <w:lang w:val="en-GB"/>
        </w:rPr>
        <w:drawing>
          <wp:anchor distT="0" distB="0" distL="114300" distR="114300" simplePos="0" relativeHeight="251671552" behindDoc="0" locked="0" layoutInCell="1" allowOverlap="1">
            <wp:simplePos x="0" y="0"/>
            <wp:positionH relativeFrom="column">
              <wp:posOffset>0</wp:posOffset>
            </wp:positionH>
            <wp:positionV relativeFrom="paragraph">
              <wp:posOffset>371475</wp:posOffset>
            </wp:positionV>
            <wp:extent cx="4915326" cy="1394581"/>
            <wp:effectExtent l="0" t="0" r="0" b="0"/>
            <wp:wrapTopAndBottom/>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Code BB dimesions.PNG"/>
                    <pic:cNvPicPr/>
                  </pic:nvPicPr>
                  <pic:blipFill>
                    <a:blip r:embed="rId17">
                      <a:extLst>
                        <a:ext uri="{28A0092B-C50C-407E-A947-70E740481C1C}">
                          <a14:useLocalDpi xmlns:a14="http://schemas.microsoft.com/office/drawing/2010/main" val="0"/>
                        </a:ext>
                      </a:extLst>
                    </a:blip>
                    <a:stretch>
                      <a:fillRect/>
                    </a:stretch>
                  </pic:blipFill>
                  <pic:spPr>
                    <a:xfrm>
                      <a:off x="0" y="0"/>
                      <a:ext cx="4915326" cy="1394581"/>
                    </a:xfrm>
                    <a:prstGeom prst="rect">
                      <a:avLst/>
                    </a:prstGeom>
                  </pic:spPr>
                </pic:pic>
              </a:graphicData>
            </a:graphic>
          </wp:anchor>
        </w:drawing>
      </w:r>
    </w:p>
    <w:p w:rsidR="00FE4DF5" w:rsidRDefault="00494EB3" w:rsidP="00494EB3">
      <w:pPr>
        <w:rPr>
          <w:lang w:val="en-GB"/>
        </w:rPr>
      </w:pPr>
      <w:r w:rsidRPr="00494EB3">
        <w:rPr>
          <w:lang w:val="en-GB"/>
        </w:rPr>
        <w:t>(you may need to edit and save a couple of times to get it to display as you want)</w:t>
      </w:r>
    </w:p>
    <w:p w:rsidR="00FE4DF5" w:rsidRDefault="00FE4DF5" w:rsidP="00BD4933">
      <w:pPr>
        <w:rPr>
          <w:lang w:val="en-GB"/>
        </w:rPr>
      </w:pPr>
    </w:p>
    <w:p w:rsidR="00FE4DF5" w:rsidRDefault="00FE4DF5" w:rsidP="00BD4933">
      <w:pPr>
        <w:rPr>
          <w:lang w:val="en-GB"/>
        </w:rPr>
      </w:pPr>
    </w:p>
    <w:p w:rsidR="00BA6A18" w:rsidRDefault="00BA6A18" w:rsidP="00473D94">
      <w:pPr>
        <w:rPr>
          <w:rFonts w:ascii="Times New Roman" w:eastAsia="Times New Roman" w:hAnsi="Times New Roman" w:cs="Times New Roman"/>
          <w:sz w:val="24"/>
          <w:szCs w:val="24"/>
          <w:lang w:val="en-GB" w:eastAsia="en-GB"/>
        </w:rPr>
      </w:pPr>
    </w:p>
    <w:p w:rsidR="00494EB3" w:rsidRDefault="00494EB3" w:rsidP="00473D94">
      <w:pPr>
        <w:rPr>
          <w:b/>
          <w:color w:val="C00000"/>
          <w:sz w:val="36"/>
          <w:szCs w:val="36"/>
          <w:u w:val="single"/>
          <w:lang w:val="en-GB"/>
        </w:rPr>
      </w:pPr>
    </w:p>
    <w:p w:rsidR="00494EB3" w:rsidRPr="00BA6A18" w:rsidRDefault="00122E52" w:rsidP="00494EB3">
      <w:pPr>
        <w:rPr>
          <w:lang w:val="en-GB"/>
        </w:rPr>
      </w:pPr>
      <w:r>
        <w:rPr>
          <w:noProof/>
        </w:rPr>
        <w:drawing>
          <wp:anchor distT="0" distB="0" distL="114300" distR="114300" simplePos="0" relativeHeight="251669504" behindDoc="0" locked="0" layoutInCell="1" allowOverlap="1" wp14:anchorId="08AC4516" wp14:editId="77509EA9">
            <wp:simplePos x="0" y="0"/>
            <wp:positionH relativeFrom="margin">
              <wp:align>left</wp:align>
            </wp:positionH>
            <wp:positionV relativeFrom="paragraph">
              <wp:posOffset>443230</wp:posOffset>
            </wp:positionV>
            <wp:extent cx="6608445" cy="4248150"/>
            <wp:effectExtent l="0" t="0" r="1905" b="0"/>
            <wp:wrapTopAndBottom/>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608445" cy="4248150"/>
                    </a:xfrm>
                    <a:prstGeom prst="rect">
                      <a:avLst/>
                    </a:prstGeom>
                  </pic:spPr>
                </pic:pic>
              </a:graphicData>
            </a:graphic>
            <wp14:sizeRelH relativeFrom="margin">
              <wp14:pctWidth>0</wp14:pctWidth>
            </wp14:sizeRelH>
            <wp14:sizeRelV relativeFrom="margin">
              <wp14:pctHeight>0</wp14:pctHeight>
            </wp14:sizeRelV>
          </wp:anchor>
        </w:drawing>
      </w:r>
      <w:r w:rsidR="00494EB3" w:rsidRPr="00494EB3">
        <w:rPr>
          <w:lang w:val="en-GB"/>
        </w:rPr>
        <w:t xml:space="preserve"> </w:t>
      </w:r>
      <w:r w:rsidR="00494EB3" w:rsidRPr="00BA6A18">
        <w:rPr>
          <w:lang w:val="en-GB"/>
        </w:rPr>
        <w:t>Depending on your settings, note that users may have to login to their Office 365 account, if not already, to view the Sway. Students will be able to download the file if needed.</w:t>
      </w:r>
    </w:p>
    <w:p w:rsidR="00BD4933" w:rsidRDefault="00BD4933" w:rsidP="00473D94">
      <w:pPr>
        <w:rPr>
          <w:b/>
          <w:color w:val="C00000"/>
          <w:sz w:val="36"/>
          <w:szCs w:val="36"/>
          <w:u w:val="single"/>
          <w:lang w:val="en-GB"/>
        </w:rPr>
      </w:pPr>
    </w:p>
    <w:sectPr w:rsidR="00BD4933" w:rsidSect="00A5545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66324F"/>
    <w:multiLevelType w:val="hybridMultilevel"/>
    <w:tmpl w:val="A9689D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9105C3"/>
    <w:multiLevelType w:val="hybridMultilevel"/>
    <w:tmpl w:val="13FCF1D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0A95EF1"/>
    <w:multiLevelType w:val="hybridMultilevel"/>
    <w:tmpl w:val="59FCAE10"/>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A7E0192"/>
    <w:multiLevelType w:val="multilevel"/>
    <w:tmpl w:val="F25C7E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9D179AD"/>
    <w:multiLevelType w:val="hybridMultilevel"/>
    <w:tmpl w:val="9432B5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AB46DDA"/>
    <w:multiLevelType w:val="hybridMultilevel"/>
    <w:tmpl w:val="F98E896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F8C2E58"/>
    <w:multiLevelType w:val="hybridMultilevel"/>
    <w:tmpl w:val="8712430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B827F87"/>
    <w:multiLevelType w:val="hybridMultilevel"/>
    <w:tmpl w:val="8A98629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BFB0C6C"/>
    <w:multiLevelType w:val="hybridMultilevel"/>
    <w:tmpl w:val="8C5AB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4"/>
  </w:num>
  <w:num w:numId="4">
    <w:abstractNumId w:val="2"/>
  </w:num>
  <w:num w:numId="5">
    <w:abstractNumId w:val="8"/>
  </w:num>
  <w:num w:numId="6">
    <w:abstractNumId w:val="1"/>
  </w:num>
  <w:num w:numId="7">
    <w:abstractNumId w:val="6"/>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D94"/>
    <w:rsid w:val="00122E52"/>
    <w:rsid w:val="001509CF"/>
    <w:rsid w:val="00154FE7"/>
    <w:rsid w:val="001864B6"/>
    <w:rsid w:val="001F1EF8"/>
    <w:rsid w:val="00221459"/>
    <w:rsid w:val="00243790"/>
    <w:rsid w:val="00246E20"/>
    <w:rsid w:val="00276C93"/>
    <w:rsid w:val="00301A4A"/>
    <w:rsid w:val="00413ADA"/>
    <w:rsid w:val="004451AE"/>
    <w:rsid w:val="00473D94"/>
    <w:rsid w:val="00494EB3"/>
    <w:rsid w:val="00596196"/>
    <w:rsid w:val="00647CC5"/>
    <w:rsid w:val="006912C3"/>
    <w:rsid w:val="006E4C12"/>
    <w:rsid w:val="007300BD"/>
    <w:rsid w:val="00760CF0"/>
    <w:rsid w:val="007E0099"/>
    <w:rsid w:val="007F5754"/>
    <w:rsid w:val="00831AF0"/>
    <w:rsid w:val="008C1E4E"/>
    <w:rsid w:val="009249C1"/>
    <w:rsid w:val="00955935"/>
    <w:rsid w:val="00A55459"/>
    <w:rsid w:val="00AA01F1"/>
    <w:rsid w:val="00AB04DD"/>
    <w:rsid w:val="00AE3501"/>
    <w:rsid w:val="00AF5212"/>
    <w:rsid w:val="00B33E9F"/>
    <w:rsid w:val="00B508BA"/>
    <w:rsid w:val="00B63BF7"/>
    <w:rsid w:val="00BA6A18"/>
    <w:rsid w:val="00BD4933"/>
    <w:rsid w:val="00CD55EA"/>
    <w:rsid w:val="00CE503B"/>
    <w:rsid w:val="00D002DA"/>
    <w:rsid w:val="00D12198"/>
    <w:rsid w:val="00D21191"/>
    <w:rsid w:val="00D45948"/>
    <w:rsid w:val="00E10053"/>
    <w:rsid w:val="00E84139"/>
    <w:rsid w:val="00EB2CD5"/>
    <w:rsid w:val="00ED3137"/>
    <w:rsid w:val="00F30566"/>
    <w:rsid w:val="00FE4D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A4D38"/>
  <w15:docId w15:val="{A2999329-E1E2-4C0B-ACC2-12847621F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4933"/>
    <w:rPr>
      <w:sz w:val="28"/>
    </w:rPr>
  </w:style>
  <w:style w:type="paragraph" w:styleId="Heading1">
    <w:name w:val="heading 1"/>
    <w:basedOn w:val="Normal"/>
    <w:next w:val="Normal"/>
    <w:link w:val="Heading1Char"/>
    <w:uiPriority w:val="9"/>
    <w:qFormat/>
    <w:rsid w:val="00473D94"/>
    <w:pPr>
      <w:keepNext/>
      <w:keepLines/>
      <w:shd w:val="clear" w:color="auto" w:fill="548DD4" w:themeFill="text2" w:themeFillTint="99"/>
      <w:spacing w:before="480" w:after="0"/>
      <w:outlineLvl w:val="0"/>
    </w:pPr>
    <w:rPr>
      <w:rFonts w:asciiTheme="majorHAnsi" w:eastAsiaTheme="majorEastAsia" w:hAnsiTheme="majorHAnsi" w:cstheme="majorBidi"/>
      <w:b/>
      <w:bCs/>
      <w:color w:val="FFFFFF" w:themeColor="background1"/>
      <w:szCs w:val="28"/>
    </w:rPr>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3D94"/>
    <w:rPr>
      <w:rFonts w:asciiTheme="majorHAnsi" w:eastAsiaTheme="majorEastAsia" w:hAnsiTheme="majorHAnsi" w:cstheme="majorBidi"/>
      <w:b/>
      <w:bCs/>
      <w:color w:val="FFFFFF" w:themeColor="background1"/>
      <w:sz w:val="28"/>
      <w:szCs w:val="28"/>
      <w:shd w:val="clear" w:color="auto" w:fill="548DD4" w:themeFill="text2" w:themeFillTint="99"/>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Pr>
      <w:i/>
      <w:iCs/>
      <w:color w:val="808080" w:themeColor="text1" w:themeTint="7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b/>
      <w:bCs/>
      <w:i/>
      <w:iCs/>
      <w:color w:val="4F81BD"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Pr>
      <w:b/>
      <w:bCs/>
      <w:i/>
      <w:iCs/>
      <w:color w:val="4F81BD" w:themeColor="accent1"/>
    </w:rPr>
  </w:style>
  <w:style w:type="character" w:styleId="SubtleReference">
    <w:name w:val="Subtle Reference"/>
    <w:basedOn w:val="DefaultParagraphFont"/>
    <w:uiPriority w:val="31"/>
    <w:qFormat/>
    <w:rPr>
      <w:smallCaps/>
      <w:color w:val="C0504D" w:themeColor="accent2"/>
      <w:u w:val="single"/>
    </w:rPr>
  </w:style>
  <w:style w:type="character" w:styleId="IntenseReference">
    <w:name w:val="Intense Reference"/>
    <w:basedOn w:val="DefaultParagraphFont"/>
    <w:uiPriority w:val="32"/>
    <w:qFormat/>
    <w:rPr>
      <w:b/>
      <w:bCs/>
      <w:smallCaps/>
      <w:color w:val="C0504D" w:themeColor="accent2"/>
      <w:spacing w:val="5"/>
      <w:u w:val="single"/>
    </w:rPr>
  </w:style>
  <w:style w:type="character" w:styleId="BookTitle">
    <w:name w:val="Book Title"/>
    <w:basedOn w:val="DefaultParagraphFont"/>
    <w:uiPriority w:val="33"/>
    <w:qFormat/>
    <w:rPr>
      <w:b/>
      <w:bCs/>
      <w:smallCap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unhideWhenUsed/>
    <w:rPr>
      <w:color w:val="800080" w:themeColor="followedHyperlink"/>
      <w:u w:val="single"/>
    </w:rPr>
  </w:style>
  <w:style w:type="character" w:styleId="UnresolvedMention">
    <w:name w:val="Unresolved Mention"/>
    <w:basedOn w:val="DefaultParagraphFont"/>
    <w:uiPriority w:val="99"/>
    <w:semiHidden/>
    <w:unhideWhenUsed/>
    <w:rsid w:val="00E10053"/>
    <w:rPr>
      <w:color w:val="605E5C"/>
      <w:shd w:val="clear" w:color="auto" w:fill="E1DFDD"/>
    </w:rPr>
  </w:style>
  <w:style w:type="paragraph" w:styleId="NormalWeb">
    <w:name w:val="Normal (Web)"/>
    <w:basedOn w:val="Normal"/>
    <w:uiPriority w:val="99"/>
    <w:semiHidden/>
    <w:unhideWhenUsed/>
    <w:rsid w:val="001509CF"/>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5719949">
      <w:bodyDiv w:val="1"/>
      <w:marLeft w:val="0"/>
      <w:marRight w:val="0"/>
      <w:marTop w:val="0"/>
      <w:marBottom w:val="0"/>
      <w:divBdr>
        <w:top w:val="none" w:sz="0" w:space="0" w:color="auto"/>
        <w:left w:val="none" w:sz="0" w:space="0" w:color="auto"/>
        <w:bottom w:val="none" w:sz="0" w:space="0" w:color="auto"/>
        <w:right w:val="none" w:sz="0" w:space="0" w:color="auto"/>
      </w:divBdr>
    </w:div>
    <w:div w:id="820392145">
      <w:bodyDiv w:val="1"/>
      <w:marLeft w:val="0"/>
      <w:marRight w:val="0"/>
      <w:marTop w:val="0"/>
      <w:marBottom w:val="0"/>
      <w:divBdr>
        <w:top w:val="none" w:sz="0" w:space="0" w:color="auto"/>
        <w:left w:val="none" w:sz="0" w:space="0" w:color="auto"/>
        <w:bottom w:val="none" w:sz="0" w:space="0" w:color="auto"/>
        <w:right w:val="none" w:sz="0" w:space="0" w:color="auto"/>
      </w:divBdr>
    </w:div>
    <w:div w:id="878974630">
      <w:bodyDiv w:val="1"/>
      <w:marLeft w:val="0"/>
      <w:marRight w:val="0"/>
      <w:marTop w:val="0"/>
      <w:marBottom w:val="0"/>
      <w:divBdr>
        <w:top w:val="none" w:sz="0" w:space="0" w:color="auto"/>
        <w:left w:val="none" w:sz="0" w:space="0" w:color="auto"/>
        <w:bottom w:val="none" w:sz="0" w:space="0" w:color="auto"/>
        <w:right w:val="none" w:sz="0" w:space="0" w:color="auto"/>
      </w:divBdr>
    </w:div>
    <w:div w:id="1440681656">
      <w:bodyDiv w:val="1"/>
      <w:marLeft w:val="0"/>
      <w:marRight w:val="0"/>
      <w:marTop w:val="0"/>
      <w:marBottom w:val="0"/>
      <w:divBdr>
        <w:top w:val="none" w:sz="0" w:space="0" w:color="auto"/>
        <w:left w:val="none" w:sz="0" w:space="0" w:color="auto"/>
        <w:bottom w:val="none" w:sz="0" w:space="0" w:color="auto"/>
        <w:right w:val="none" w:sz="0" w:space="0" w:color="auto"/>
      </w:divBdr>
    </w:div>
    <w:div w:id="1557202063">
      <w:bodyDiv w:val="1"/>
      <w:marLeft w:val="0"/>
      <w:marRight w:val="0"/>
      <w:marTop w:val="0"/>
      <w:marBottom w:val="0"/>
      <w:divBdr>
        <w:top w:val="none" w:sz="0" w:space="0" w:color="auto"/>
        <w:left w:val="none" w:sz="0" w:space="0" w:color="auto"/>
        <w:bottom w:val="none" w:sz="0" w:space="0" w:color="auto"/>
        <w:right w:val="none" w:sz="0" w:space="0" w:color="auto"/>
      </w:divBdr>
    </w:div>
    <w:div w:id="1894652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8.png"/><Relationship Id="rId18" Type="http://schemas.openxmlformats.org/officeDocument/2006/relationships/image" Target="media/image13.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sway.office.com/howtosway_en-GB" TargetMode="External"/><Relationship Id="rId5" Type="http://schemas.openxmlformats.org/officeDocument/2006/relationships/image" Target="media/image1.png"/><Relationship Id="rId15" Type="http://schemas.openxmlformats.org/officeDocument/2006/relationships/image" Target="media/image10.png"/><Relationship Id="rId10" Type="http://schemas.openxmlformats.org/officeDocument/2006/relationships/image" Target="media/image6.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9.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Root\Templates\1033\Word%202010%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Word 2010 look.dotx</Template>
  <TotalTime>0</TotalTime>
  <Pages>7</Pages>
  <Words>419</Words>
  <Characters>2394</Characters>
  <Application>Microsoft Office Word</Application>
  <DocSecurity>0</DocSecurity>
  <Lines>19</Lines>
  <Paragraphs>5</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Converting an 0365 Word document to a Webpage, using Sway</vt:lpstr>
      <vt:lpstr>    Checking and Editing your Sway</vt:lpstr>
      <vt:lpstr>Embedding the Sway</vt:lpstr>
      <vt:lpstr>    Embedding the Sway</vt:lpstr>
    </vt:vector>
  </TitlesOfParts>
  <Company>De Montfort University</Company>
  <LinksUpToDate>false</LinksUpToDate>
  <CharactersWithSpaces>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Conboy</dc:creator>
  <cp:keywords/>
  <dc:description/>
  <cp:lastModifiedBy>Heather Conboy</cp:lastModifiedBy>
  <cp:revision>2</cp:revision>
  <dcterms:created xsi:type="dcterms:W3CDTF">2022-05-30T19:42:00Z</dcterms:created>
  <dcterms:modified xsi:type="dcterms:W3CDTF">2022-05-30T19:42:00Z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