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0B1" w:rsidRPr="00F82061" w:rsidRDefault="00F510B1" w:rsidP="00F510B1">
      <w:pPr>
        <w:pStyle w:val="Heading1"/>
        <w:rPr>
          <w:rFonts w:asciiTheme="minorHAnsi" w:hAnsiTheme="minorHAnsi" w:cstheme="minorHAnsi"/>
          <w:sz w:val="24"/>
          <w:szCs w:val="24"/>
        </w:rPr>
      </w:pPr>
      <w:bookmarkStart w:id="0" w:name="_GoBack"/>
      <w:bookmarkEnd w:id="0"/>
      <w:r w:rsidRPr="00F82061">
        <w:rPr>
          <w:rFonts w:asciiTheme="minorHAnsi" w:hAnsiTheme="minorHAnsi" w:cstheme="minorHAnsi"/>
        </w:rPr>
        <w:t>Editing DMU Replay recordings</w:t>
      </w:r>
    </w:p>
    <w:p w:rsidR="00F510B1" w:rsidRDefault="00F510B1" w:rsidP="00F510B1">
      <w:pPr>
        <w:pStyle w:val="NoSpacing"/>
      </w:pPr>
      <w:r w:rsidRPr="00F510B1">
        <w:t>DMU Replay recordings are edited in the web browser, there is no ‘editing software’ as such and the techniques below can be performed wherever a web connection exists.</w:t>
      </w:r>
    </w:p>
    <w:p w:rsidR="00F510B1" w:rsidRPr="00F510B1" w:rsidRDefault="00F510B1" w:rsidP="00F510B1">
      <w:pPr>
        <w:pStyle w:val="NoSpacing"/>
      </w:pPr>
    </w:p>
    <w:p w:rsidR="00F510B1" w:rsidRPr="00F510B1" w:rsidRDefault="00F510B1" w:rsidP="00F510B1">
      <w:pPr>
        <w:pStyle w:val="NoSpacing"/>
      </w:pPr>
      <w:r w:rsidRPr="00F510B1">
        <w:t>This guide covers the following topics in the DMU Replay Editor.</w:t>
      </w:r>
    </w:p>
    <w:p w:rsidR="00F510B1" w:rsidRPr="00F510B1" w:rsidRDefault="00F510B1" w:rsidP="00F510B1">
      <w:pPr>
        <w:pStyle w:val="NoSpacing"/>
        <w:numPr>
          <w:ilvl w:val="0"/>
          <w:numId w:val="4"/>
        </w:numPr>
      </w:pPr>
      <w:hyperlink r:id="rId5" w:anchor="EdOpen" w:history="1">
        <w:r w:rsidRPr="00F510B1">
          <w:rPr>
            <w:color w:val="0000FF"/>
            <w:u w:val="single"/>
          </w:rPr>
          <w:t>Opening the Editor</w:t>
        </w:r>
      </w:hyperlink>
    </w:p>
    <w:p w:rsidR="00F510B1" w:rsidRPr="00F510B1" w:rsidRDefault="00F510B1" w:rsidP="00F510B1">
      <w:pPr>
        <w:pStyle w:val="NoSpacing"/>
        <w:numPr>
          <w:ilvl w:val="0"/>
          <w:numId w:val="4"/>
        </w:numPr>
      </w:pPr>
      <w:hyperlink r:id="rId6" w:anchor="EdCap" w:history="1">
        <w:r w:rsidRPr="00F510B1">
          <w:rPr>
            <w:color w:val="0000FF"/>
            <w:u w:val="single"/>
          </w:rPr>
          <w:t>Adding the automatically generated captions to a recording</w:t>
        </w:r>
      </w:hyperlink>
      <w:r w:rsidRPr="00F510B1">
        <w:t>;</w:t>
      </w:r>
    </w:p>
    <w:p w:rsidR="00F510B1" w:rsidRPr="00F510B1" w:rsidRDefault="00F510B1" w:rsidP="00F510B1">
      <w:pPr>
        <w:pStyle w:val="NoSpacing"/>
        <w:numPr>
          <w:ilvl w:val="0"/>
          <w:numId w:val="4"/>
        </w:numPr>
      </w:pPr>
      <w:hyperlink r:id="rId7" w:anchor="EdQuiz" w:history="1">
        <w:r w:rsidRPr="00F510B1">
          <w:rPr>
            <w:color w:val="0000FF"/>
            <w:u w:val="single"/>
          </w:rPr>
          <w:t>Adding a quiz</w:t>
        </w:r>
      </w:hyperlink>
      <w:r w:rsidRPr="00F510B1">
        <w:t>;</w:t>
      </w:r>
    </w:p>
    <w:p w:rsidR="00F510B1" w:rsidRPr="00F510B1" w:rsidRDefault="00F510B1" w:rsidP="00F510B1">
      <w:pPr>
        <w:pStyle w:val="NoSpacing"/>
        <w:numPr>
          <w:ilvl w:val="0"/>
          <w:numId w:val="4"/>
        </w:numPr>
      </w:pPr>
      <w:hyperlink r:id="rId8" w:anchor="EdFocus" w:history="1">
        <w:r w:rsidRPr="00F510B1">
          <w:rPr>
            <w:color w:val="0000FF"/>
            <w:u w:val="single"/>
          </w:rPr>
          <w:t>Working with the Focus tool</w:t>
        </w:r>
      </w:hyperlink>
      <w:r w:rsidRPr="00F510B1">
        <w:t>;</w:t>
      </w:r>
    </w:p>
    <w:p w:rsidR="00F510B1" w:rsidRPr="00F510B1" w:rsidRDefault="00F510B1" w:rsidP="00F510B1">
      <w:pPr>
        <w:pStyle w:val="NoSpacing"/>
        <w:numPr>
          <w:ilvl w:val="0"/>
          <w:numId w:val="4"/>
        </w:numPr>
      </w:pPr>
      <w:hyperlink r:id="rId9" w:anchor="EdCuts" w:history="1">
        <w:r w:rsidRPr="00F510B1">
          <w:rPr>
            <w:color w:val="0000FF"/>
            <w:u w:val="single"/>
          </w:rPr>
          <w:t>Making cuts and edits</w:t>
        </w:r>
      </w:hyperlink>
      <w:r w:rsidRPr="00F510B1">
        <w:t>;</w:t>
      </w:r>
    </w:p>
    <w:p w:rsidR="00F510B1" w:rsidRPr="00F510B1" w:rsidRDefault="00F510B1" w:rsidP="00F510B1">
      <w:pPr>
        <w:pStyle w:val="NoSpacing"/>
        <w:numPr>
          <w:ilvl w:val="0"/>
          <w:numId w:val="4"/>
        </w:numPr>
      </w:pPr>
      <w:hyperlink r:id="rId10" w:anchor="EdEv" w:history="1">
        <w:r w:rsidRPr="00F510B1">
          <w:rPr>
            <w:color w:val="0000FF"/>
            <w:u w:val="single"/>
          </w:rPr>
          <w:t>Manipulating Events</w:t>
        </w:r>
      </w:hyperlink>
      <w:r w:rsidRPr="00F510B1">
        <w:t>;</w:t>
      </w:r>
    </w:p>
    <w:p w:rsidR="00F510B1" w:rsidRPr="00F510B1" w:rsidRDefault="00F510B1" w:rsidP="00F510B1">
      <w:pPr>
        <w:pStyle w:val="NoSpacing"/>
        <w:numPr>
          <w:ilvl w:val="0"/>
          <w:numId w:val="4"/>
        </w:numPr>
      </w:pPr>
      <w:hyperlink r:id="rId11" w:anchor="EdSt" w:history="1">
        <w:r w:rsidRPr="00F510B1">
          <w:rPr>
            <w:color w:val="0000FF"/>
            <w:u w:val="single"/>
          </w:rPr>
          <w:t>Manipulating Streams</w:t>
        </w:r>
      </w:hyperlink>
      <w:r w:rsidRPr="00F510B1">
        <w:t>;</w:t>
      </w:r>
    </w:p>
    <w:p w:rsidR="00F510B1" w:rsidRPr="00F510B1" w:rsidRDefault="00F510B1" w:rsidP="00F510B1">
      <w:pPr>
        <w:pStyle w:val="NoSpacing"/>
        <w:numPr>
          <w:ilvl w:val="0"/>
          <w:numId w:val="4"/>
        </w:numPr>
      </w:pPr>
      <w:hyperlink r:id="rId12" w:anchor="EdAddNew" w:history="1">
        <w:r w:rsidRPr="00F510B1">
          <w:rPr>
            <w:color w:val="0000FF"/>
            <w:u w:val="single"/>
          </w:rPr>
          <w:t>Adding new content (slides or multimedia)</w:t>
        </w:r>
      </w:hyperlink>
      <w:r w:rsidRPr="00F510B1">
        <w:t>; and</w:t>
      </w:r>
    </w:p>
    <w:p w:rsidR="00F510B1" w:rsidRPr="00F510B1" w:rsidRDefault="00F510B1" w:rsidP="00F510B1">
      <w:pPr>
        <w:pStyle w:val="NoSpacing"/>
        <w:numPr>
          <w:ilvl w:val="0"/>
          <w:numId w:val="4"/>
        </w:numPr>
      </w:pPr>
      <w:hyperlink r:id="rId13" w:anchor="EdMerge" w:history="1">
        <w:r w:rsidRPr="00F510B1">
          <w:rPr>
            <w:color w:val="0000FF"/>
            <w:u w:val="single"/>
          </w:rPr>
          <w:t>Merging recordings</w:t>
        </w:r>
      </w:hyperlink>
      <w:r w:rsidRPr="00F510B1">
        <w:t>.</w:t>
      </w:r>
    </w:p>
    <w:p w:rsidR="00F510B1" w:rsidRPr="00F510B1" w:rsidRDefault="00F510B1" w:rsidP="00F510B1">
      <w:pPr>
        <w:pStyle w:val="NoSpacing"/>
      </w:pPr>
      <w:r w:rsidRPr="00F510B1">
        <w:t> </w:t>
      </w:r>
    </w:p>
    <w:p w:rsidR="00F510B1" w:rsidRDefault="00F510B1" w:rsidP="00F510B1">
      <w:pPr>
        <w:pStyle w:val="NoSpacing"/>
      </w:pPr>
      <w:r w:rsidRPr="00F510B1">
        <w:rPr>
          <w:b/>
          <w:noProof/>
        </w:rPr>
        <w:t>Note:</w:t>
      </w:r>
      <w:r>
        <w:rPr>
          <w:noProof/>
        </w:rPr>
        <w:t xml:space="preserve"> </w:t>
      </w:r>
      <w:r w:rsidRPr="00F510B1">
        <w:t>The DMU Replay editor is of a ‘non-destructive’ nature. This means that when edits are made the sections that are removed are merely hidden and they are never fully deleted. Therefore, edits can always be reversed and nothing is ever lost when using this system.</w:t>
      </w:r>
    </w:p>
    <w:p w:rsidR="00F510B1" w:rsidRPr="00F510B1" w:rsidRDefault="00F510B1" w:rsidP="00F510B1">
      <w:pPr>
        <w:pStyle w:val="NoSpacing"/>
      </w:pPr>
    </w:p>
    <w:p w:rsidR="00F510B1" w:rsidRPr="00F510B1" w:rsidRDefault="00F510B1" w:rsidP="00F510B1">
      <w:pPr>
        <w:pStyle w:val="NoSpacing"/>
      </w:pPr>
      <w:r w:rsidRPr="00F510B1">
        <w:t>What you will need</w:t>
      </w:r>
    </w:p>
    <w:p w:rsidR="00F510B1" w:rsidRPr="00F510B1" w:rsidRDefault="00F510B1" w:rsidP="00F510B1">
      <w:pPr>
        <w:pStyle w:val="NoSpacing"/>
        <w:numPr>
          <w:ilvl w:val="0"/>
          <w:numId w:val="5"/>
        </w:numPr>
      </w:pPr>
      <w:r w:rsidRPr="00F510B1">
        <w:t>An Internet connected PC; and</w:t>
      </w:r>
    </w:p>
    <w:p w:rsidR="00F510B1" w:rsidRPr="00F510B1" w:rsidRDefault="00F510B1" w:rsidP="00F510B1">
      <w:pPr>
        <w:pStyle w:val="NoSpacing"/>
        <w:numPr>
          <w:ilvl w:val="0"/>
          <w:numId w:val="5"/>
        </w:numPr>
      </w:pPr>
      <w:r w:rsidRPr="00F510B1">
        <w:t>Speakers or a headset.</w:t>
      </w:r>
    </w:p>
    <w:p w:rsidR="00F510B1" w:rsidRPr="00F510B1" w:rsidRDefault="00F510B1" w:rsidP="00F510B1">
      <w:pPr>
        <w:pStyle w:val="NoSpacing"/>
      </w:pPr>
      <w:r w:rsidRPr="00F510B1">
        <w:t> </w:t>
      </w:r>
    </w:p>
    <w:p w:rsidR="00F510B1" w:rsidRPr="00F510B1" w:rsidRDefault="00F510B1" w:rsidP="00F510B1">
      <w:pPr>
        <w:pStyle w:val="Heading2"/>
        <w:rPr>
          <w:rFonts w:eastAsia="Times New Roman"/>
          <w:lang w:eastAsia="en-GB"/>
        </w:rPr>
      </w:pPr>
      <w:r w:rsidRPr="00F510B1">
        <w:rPr>
          <w:rFonts w:eastAsia="Times New Roman"/>
          <w:lang w:eastAsia="en-GB"/>
        </w:rPr>
        <w:t>Opening the Editor</w:t>
      </w:r>
    </w:p>
    <w:p w:rsidR="00F510B1" w:rsidRDefault="00F510B1" w:rsidP="00F510B1">
      <w:pPr>
        <w:pStyle w:val="NoSpacing"/>
      </w:pPr>
    </w:p>
    <w:p w:rsidR="00F510B1" w:rsidRDefault="00F510B1" w:rsidP="00F510B1">
      <w:pPr>
        <w:pStyle w:val="NoSpacing"/>
        <w:numPr>
          <w:ilvl w:val="0"/>
          <w:numId w:val="6"/>
        </w:numPr>
      </w:pPr>
      <w:r w:rsidRPr="00F510B1">
        <w:t xml:space="preserve">Once logged on to the computer, open your preferred web browser, navigate to </w:t>
      </w:r>
      <w:hyperlink r:id="rId14" w:history="1">
        <w:r w:rsidRPr="00F510B1">
          <w:rPr>
            <w:color w:val="0000FF"/>
            <w:u w:val="single"/>
          </w:rPr>
          <w:t>replay.dmu.ac.uk</w:t>
        </w:r>
      </w:hyperlink>
      <w:r w:rsidRPr="00F510B1">
        <w:t xml:space="preserve"> and log in.</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2857500" cy="1455420"/>
            <wp:effectExtent l="0" t="0" r="0" b="0"/>
            <wp:docPr id="48" name="Picture 48" descr="Logging in to DMU Repla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ging in to DMU Repla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55420"/>
                    </a:xfrm>
                    <a:prstGeom prst="rect">
                      <a:avLst/>
                    </a:prstGeom>
                    <a:noFill/>
                    <a:ln>
                      <a:noFill/>
                    </a:ln>
                  </pic:spPr>
                </pic:pic>
              </a:graphicData>
            </a:graphic>
          </wp:inline>
        </w:drawing>
      </w:r>
    </w:p>
    <w:p w:rsidR="00F510B1" w:rsidRDefault="00F510B1" w:rsidP="00F510B1">
      <w:pPr>
        <w:pStyle w:val="NoSpacing"/>
      </w:pPr>
    </w:p>
    <w:p w:rsidR="00F510B1" w:rsidRDefault="00F510B1" w:rsidP="00F510B1">
      <w:pPr>
        <w:pStyle w:val="NoSpacing"/>
        <w:numPr>
          <w:ilvl w:val="0"/>
          <w:numId w:val="6"/>
        </w:numPr>
      </w:pPr>
      <w:r w:rsidRPr="00F510B1">
        <w:t xml:space="preserve">Using the instructions detailed in the </w:t>
      </w:r>
      <w:hyperlink r:id="rId17" w:tgtFrame="_blank" w:history="1">
        <w:r w:rsidRPr="00F510B1">
          <w:rPr>
            <w:color w:val="0000FF"/>
            <w:u w:val="single"/>
          </w:rPr>
          <w:t>Managing your recordings guide</w:t>
        </w:r>
      </w:hyperlink>
      <w:r w:rsidRPr="00F510B1">
        <w:t>, locate the recording that you wish to edit and click the Edit icon.</w:t>
      </w:r>
    </w:p>
    <w:p w:rsidR="00F510B1" w:rsidRDefault="00F510B1" w:rsidP="00F510B1">
      <w:pPr>
        <w:pStyle w:val="NoSpacing"/>
      </w:pPr>
    </w:p>
    <w:p w:rsidR="00F510B1" w:rsidRDefault="00F510B1" w:rsidP="00F510B1">
      <w:pPr>
        <w:pStyle w:val="NoSpacing"/>
      </w:pPr>
      <w:r w:rsidRPr="00F510B1">
        <w:rPr>
          <w:noProof/>
        </w:rPr>
        <w:drawing>
          <wp:inline distT="0" distB="0" distL="0" distR="0">
            <wp:extent cx="1905000" cy="792480"/>
            <wp:effectExtent l="0" t="0" r="0" b="7620"/>
            <wp:docPr id="47" name="Picture 47" descr="The 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Edi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inline>
        </w:drawing>
      </w:r>
    </w:p>
    <w:p w:rsidR="00F510B1" w:rsidRDefault="00F510B1" w:rsidP="00F510B1">
      <w:pPr>
        <w:pStyle w:val="NoSpacing"/>
      </w:pPr>
    </w:p>
    <w:p w:rsidR="00F510B1" w:rsidRPr="00F510B1" w:rsidRDefault="00F510B1" w:rsidP="00F510B1">
      <w:pPr>
        <w:pStyle w:val="NoSpacing"/>
        <w:numPr>
          <w:ilvl w:val="0"/>
          <w:numId w:val="6"/>
        </w:numPr>
      </w:pPr>
      <w:r w:rsidRPr="00F510B1">
        <w:t>The Editor will now open in the web browser.</w:t>
      </w:r>
    </w:p>
    <w:p w:rsidR="00F510B1" w:rsidRDefault="00F510B1" w:rsidP="00F510B1">
      <w:pPr>
        <w:pStyle w:val="NoSpacing"/>
      </w:pPr>
      <w:r w:rsidRPr="00F510B1">
        <w:rPr>
          <w:noProof/>
        </w:rPr>
        <w:lastRenderedPageBreak/>
        <w:drawing>
          <wp:inline distT="0" distB="0" distL="0" distR="0">
            <wp:extent cx="2857500" cy="1455420"/>
            <wp:effectExtent l="0" t="0" r="0" b="0"/>
            <wp:docPr id="46" name="Picture 46" descr="The DMU Replay Edi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DMU Replay Edito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455420"/>
                    </a:xfrm>
                    <a:prstGeom prst="rect">
                      <a:avLst/>
                    </a:prstGeom>
                    <a:noFill/>
                    <a:ln>
                      <a:noFill/>
                    </a:ln>
                  </pic:spPr>
                </pic:pic>
              </a:graphicData>
            </a:graphic>
          </wp:inline>
        </w:drawing>
      </w:r>
    </w:p>
    <w:p w:rsidR="00F510B1" w:rsidRDefault="00F510B1" w:rsidP="00F510B1">
      <w:pPr>
        <w:pStyle w:val="NoSpacing"/>
      </w:pPr>
    </w:p>
    <w:p w:rsidR="00F510B1" w:rsidRDefault="00F510B1" w:rsidP="00F510B1">
      <w:pPr>
        <w:pStyle w:val="Heading2"/>
        <w:rPr>
          <w:rFonts w:eastAsia="Times New Roman"/>
          <w:lang w:eastAsia="en-GB"/>
        </w:rPr>
      </w:pPr>
      <w:r w:rsidRPr="00F510B1">
        <w:rPr>
          <w:rFonts w:eastAsia="Times New Roman"/>
          <w:lang w:eastAsia="en-GB"/>
        </w:rPr>
        <w:t>Adding automatic captions</w:t>
      </w:r>
    </w:p>
    <w:p w:rsidR="00F510B1" w:rsidRPr="00F510B1" w:rsidRDefault="00F510B1" w:rsidP="00F510B1">
      <w:pPr>
        <w:pStyle w:val="NoSpacing"/>
      </w:pPr>
    </w:p>
    <w:p w:rsidR="00F510B1" w:rsidRPr="00F510B1" w:rsidRDefault="00F510B1" w:rsidP="00F510B1">
      <w:pPr>
        <w:pStyle w:val="NoSpacing"/>
      </w:pPr>
      <w:r w:rsidRPr="00F510B1">
        <w:rPr>
          <w:b/>
        </w:rPr>
        <w:t>Note:</w:t>
      </w:r>
      <w:r>
        <w:t xml:space="preserve"> </w:t>
      </w:r>
      <w:r w:rsidRPr="00F510B1">
        <w:t>You may see captions that have already been added to your recording. If so, do not Import the Automatic Captions. The captions you see will have been generated by transcribers as a result of one or more of the students on the module having been signed off as requiring access to professionally transcribed, paid for captions. If you import the automatic captions it will over-write the paid for captions and they will be lost.</w:t>
      </w:r>
    </w:p>
    <w:p w:rsidR="00F510B1" w:rsidRPr="00F510B1" w:rsidRDefault="00F510B1" w:rsidP="00F510B1">
      <w:pPr>
        <w:pStyle w:val="NoSpacing"/>
      </w:pPr>
    </w:p>
    <w:p w:rsidR="00F510B1" w:rsidRPr="00F510B1" w:rsidRDefault="00F510B1" w:rsidP="00F510B1">
      <w:pPr>
        <w:pStyle w:val="NoSpacing"/>
        <w:numPr>
          <w:ilvl w:val="0"/>
          <w:numId w:val="8"/>
        </w:numPr>
      </w:pPr>
      <w:r w:rsidRPr="00F510B1">
        <w:t xml:space="preserve">Having clicked the Edit </w:t>
      </w:r>
      <w:proofErr w:type="gramStart"/>
      <w:r w:rsidRPr="00F510B1">
        <w:t>icon</w:t>
      </w:r>
      <w:proofErr w:type="gramEnd"/>
      <w:r w:rsidRPr="00F510B1">
        <w:t xml:space="preserve"> the Editor will be displayed.</w:t>
      </w:r>
    </w:p>
    <w:p w:rsidR="00F510B1" w:rsidRDefault="00F510B1" w:rsidP="00F510B1">
      <w:pPr>
        <w:pStyle w:val="NoSpacing"/>
        <w:numPr>
          <w:ilvl w:val="0"/>
          <w:numId w:val="8"/>
        </w:numPr>
      </w:pPr>
      <w:r w:rsidRPr="00F510B1">
        <w:t>To add the automatic captions to the recording click the Captions link followed by Import automatic captions.</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4762500" cy="1531620"/>
            <wp:effectExtent l="0" t="0" r="0" b="0"/>
            <wp:docPr id="44" name="Picture 44" descr="Importing the automatic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orting the automatic cap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531620"/>
                    </a:xfrm>
                    <a:prstGeom prst="rect">
                      <a:avLst/>
                    </a:prstGeom>
                    <a:noFill/>
                    <a:ln>
                      <a:noFill/>
                    </a:ln>
                  </pic:spPr>
                </pic:pic>
              </a:graphicData>
            </a:graphic>
          </wp:inline>
        </w:drawing>
      </w:r>
    </w:p>
    <w:p w:rsidR="00F510B1" w:rsidRPr="00F510B1" w:rsidRDefault="00F510B1" w:rsidP="00F510B1">
      <w:pPr>
        <w:pStyle w:val="NoSpacing"/>
      </w:pPr>
    </w:p>
    <w:p w:rsidR="00F510B1" w:rsidRDefault="00F510B1" w:rsidP="00F510B1">
      <w:pPr>
        <w:pStyle w:val="NoSpacing"/>
        <w:numPr>
          <w:ilvl w:val="0"/>
          <w:numId w:val="8"/>
        </w:numPr>
      </w:pPr>
      <w:r w:rsidRPr="00F510B1">
        <w:t xml:space="preserve">The captions will now be displayed in the </w:t>
      </w:r>
      <w:proofErr w:type="gramStart"/>
      <w:r w:rsidRPr="00F510B1">
        <w:t>left hand</w:t>
      </w:r>
      <w:proofErr w:type="gramEnd"/>
      <w:r w:rsidRPr="00F510B1">
        <w:t xml:space="preserve"> side.</w:t>
      </w:r>
    </w:p>
    <w:p w:rsidR="00F510B1" w:rsidRDefault="00F510B1" w:rsidP="00F510B1">
      <w:pPr>
        <w:pStyle w:val="NoSpacing"/>
        <w:numPr>
          <w:ilvl w:val="0"/>
          <w:numId w:val="8"/>
        </w:numPr>
      </w:pPr>
      <w:r w:rsidRPr="00F510B1">
        <w:t>To correct any mistakes, select with the mouse and overtype with the correct text.</w:t>
      </w:r>
    </w:p>
    <w:p w:rsidR="00F510B1" w:rsidRPr="00F510B1" w:rsidRDefault="00F510B1" w:rsidP="00F510B1">
      <w:pPr>
        <w:pStyle w:val="NoSpacing"/>
      </w:pPr>
      <w:r w:rsidRPr="00F510B1">
        <w:rPr>
          <w:noProof/>
        </w:rPr>
        <w:lastRenderedPageBreak/>
        <w:drawing>
          <wp:inline distT="0" distB="0" distL="0" distR="0">
            <wp:extent cx="4762500" cy="4617720"/>
            <wp:effectExtent l="0" t="0" r="0" b="0"/>
            <wp:docPr id="43" name="Picture 43" descr="Amending the ca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nding the ca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4617720"/>
                    </a:xfrm>
                    <a:prstGeom prst="rect">
                      <a:avLst/>
                    </a:prstGeom>
                    <a:noFill/>
                    <a:ln>
                      <a:noFill/>
                    </a:ln>
                  </pic:spPr>
                </pic:pic>
              </a:graphicData>
            </a:graphic>
          </wp:inline>
        </w:drawing>
      </w:r>
    </w:p>
    <w:p w:rsidR="00F510B1" w:rsidRPr="00F510B1" w:rsidRDefault="00F510B1" w:rsidP="00F510B1">
      <w:pPr>
        <w:pStyle w:val="NoSpacing"/>
      </w:pPr>
    </w:p>
    <w:p w:rsidR="00F510B1" w:rsidRPr="00F510B1" w:rsidRDefault="00F510B1" w:rsidP="00F510B1">
      <w:pPr>
        <w:pStyle w:val="Heading2"/>
      </w:pPr>
      <w:r w:rsidRPr="00F510B1">
        <w:t>Add a quiz</w:t>
      </w:r>
    </w:p>
    <w:p w:rsidR="00F510B1" w:rsidRPr="00F510B1" w:rsidRDefault="00F510B1" w:rsidP="00F510B1">
      <w:pPr>
        <w:pStyle w:val="NoSpacing"/>
      </w:pPr>
    </w:p>
    <w:p w:rsidR="00F510B1" w:rsidRPr="00F510B1" w:rsidRDefault="00F510B1" w:rsidP="00F510B1">
      <w:pPr>
        <w:pStyle w:val="NoSpacing"/>
        <w:numPr>
          <w:ilvl w:val="0"/>
          <w:numId w:val="9"/>
        </w:numPr>
      </w:pPr>
      <w:r w:rsidRPr="00F510B1">
        <w:t>To add a quiz question, click the Quizzing link followed by Add a Quiz.</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4762500" cy="1775460"/>
            <wp:effectExtent l="0" t="0" r="0" b="0"/>
            <wp:docPr id="42" name="Picture 42" descr="Add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qui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1775460"/>
                    </a:xfrm>
                    <a:prstGeom prst="rect">
                      <a:avLst/>
                    </a:prstGeom>
                    <a:noFill/>
                    <a:ln>
                      <a:noFill/>
                    </a:ln>
                  </pic:spPr>
                </pic:pic>
              </a:graphicData>
            </a:graphic>
          </wp:inline>
        </w:drawing>
      </w:r>
    </w:p>
    <w:p w:rsidR="00F510B1" w:rsidRPr="00F510B1" w:rsidRDefault="00F510B1" w:rsidP="00F510B1">
      <w:pPr>
        <w:pStyle w:val="NoSpacing"/>
      </w:pPr>
    </w:p>
    <w:p w:rsidR="00F510B1" w:rsidRPr="00F510B1" w:rsidRDefault="00F510B1" w:rsidP="00F510B1">
      <w:pPr>
        <w:pStyle w:val="NoSpacing"/>
        <w:numPr>
          <w:ilvl w:val="0"/>
          <w:numId w:val="9"/>
        </w:numPr>
      </w:pPr>
      <w:r w:rsidRPr="00F510B1">
        <w:t>The quiz builder screen will be displayed, using the fields presented type a question and the potential answers.</w:t>
      </w:r>
    </w:p>
    <w:p w:rsidR="00F510B1" w:rsidRDefault="00F510B1" w:rsidP="00F510B1">
      <w:pPr>
        <w:pStyle w:val="NoSpacing"/>
      </w:pPr>
      <w:r w:rsidRPr="00F510B1">
        <w:rPr>
          <w:noProof/>
        </w:rPr>
        <w:lastRenderedPageBreak/>
        <w:drawing>
          <wp:inline distT="0" distB="0" distL="0" distR="0">
            <wp:extent cx="6515100" cy="2923977"/>
            <wp:effectExtent l="0" t="0" r="0" b="0"/>
            <wp:docPr id="41" name="Picture 41" descr="The quiz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quiz build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4624" cy="2932739"/>
                    </a:xfrm>
                    <a:prstGeom prst="rect">
                      <a:avLst/>
                    </a:prstGeom>
                    <a:noFill/>
                    <a:ln>
                      <a:noFill/>
                    </a:ln>
                  </pic:spPr>
                </pic:pic>
              </a:graphicData>
            </a:graphic>
          </wp:inline>
        </w:drawing>
      </w:r>
    </w:p>
    <w:p w:rsidR="00F510B1" w:rsidRPr="00F510B1" w:rsidRDefault="00F510B1" w:rsidP="00F510B1">
      <w:pPr>
        <w:pStyle w:val="NoSpacing"/>
      </w:pPr>
    </w:p>
    <w:p w:rsidR="00F510B1" w:rsidRPr="00F510B1" w:rsidRDefault="00F510B1" w:rsidP="00F510B1">
      <w:pPr>
        <w:pStyle w:val="NoSpacing"/>
      </w:pPr>
      <w:r w:rsidRPr="00F510B1">
        <w:rPr>
          <w:b/>
          <w:noProof/>
        </w:rPr>
        <w:t>Note:</w:t>
      </w:r>
      <w:r>
        <w:rPr>
          <w:noProof/>
        </w:rPr>
        <w:t xml:space="preserve"> </w:t>
      </w:r>
      <w:r w:rsidRPr="00F510B1">
        <w:t xml:space="preserve">In this example I have opted for a </w:t>
      </w:r>
      <w:proofErr w:type="gramStart"/>
      <w:r w:rsidRPr="00F510B1">
        <w:t>Multiple Choice</w:t>
      </w:r>
      <w:proofErr w:type="gramEnd"/>
      <w:r w:rsidRPr="00F510B1">
        <w:t xml:space="preserve"> question and using the radio button I have indicated that Answer 2 is the correct option.</w:t>
      </w:r>
    </w:p>
    <w:p w:rsidR="00F510B1" w:rsidRDefault="00F510B1" w:rsidP="00F510B1">
      <w:pPr>
        <w:pStyle w:val="NoSpacing"/>
      </w:pPr>
    </w:p>
    <w:p w:rsidR="00F510B1" w:rsidRDefault="00F510B1" w:rsidP="00F510B1">
      <w:pPr>
        <w:pStyle w:val="NoSpacing"/>
        <w:numPr>
          <w:ilvl w:val="0"/>
          <w:numId w:val="9"/>
        </w:numPr>
      </w:pPr>
      <w:r w:rsidRPr="00F510B1">
        <w:t>Once the question(s) are entered, scroll down and click the Done button.</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1905000" cy="731520"/>
            <wp:effectExtent l="0" t="0" r="0" b="0"/>
            <wp:docPr id="39" name="Picture 39" descr="The D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Done butt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731520"/>
                    </a:xfrm>
                    <a:prstGeom prst="rect">
                      <a:avLst/>
                    </a:prstGeom>
                    <a:noFill/>
                    <a:ln>
                      <a:noFill/>
                    </a:ln>
                  </pic:spPr>
                </pic:pic>
              </a:graphicData>
            </a:graphic>
          </wp:inline>
        </w:drawing>
      </w:r>
    </w:p>
    <w:p w:rsidR="00F510B1" w:rsidRPr="00F510B1" w:rsidRDefault="00F510B1" w:rsidP="00F510B1">
      <w:pPr>
        <w:pStyle w:val="NoSpacing"/>
      </w:pPr>
    </w:p>
    <w:p w:rsidR="00F510B1" w:rsidRDefault="00F510B1" w:rsidP="00F510B1">
      <w:pPr>
        <w:pStyle w:val="NoSpacing"/>
        <w:numPr>
          <w:ilvl w:val="0"/>
          <w:numId w:val="9"/>
        </w:numPr>
      </w:pPr>
      <w:r w:rsidRPr="00F510B1">
        <w:t>The quiz options screen will now be displayed.</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6651832" cy="3916599"/>
            <wp:effectExtent l="0" t="0" r="0" b="8255"/>
            <wp:docPr id="38" name="Picture 38" descr="The quiz option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quiz options scre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26409" cy="3960510"/>
                    </a:xfrm>
                    <a:prstGeom prst="rect">
                      <a:avLst/>
                    </a:prstGeom>
                    <a:noFill/>
                    <a:ln>
                      <a:noFill/>
                    </a:ln>
                  </pic:spPr>
                </pic:pic>
              </a:graphicData>
            </a:graphic>
          </wp:inline>
        </w:drawing>
      </w:r>
    </w:p>
    <w:p w:rsidR="00F510B1" w:rsidRPr="00F510B1" w:rsidRDefault="00F510B1" w:rsidP="00F510B1">
      <w:pPr>
        <w:pStyle w:val="NoSpacing"/>
      </w:pPr>
    </w:p>
    <w:p w:rsidR="00F510B1" w:rsidRDefault="00F510B1" w:rsidP="00F510B1">
      <w:pPr>
        <w:pStyle w:val="NoSpacing"/>
        <w:numPr>
          <w:ilvl w:val="0"/>
          <w:numId w:val="9"/>
        </w:numPr>
      </w:pPr>
      <w:r w:rsidRPr="00F510B1">
        <w:lastRenderedPageBreak/>
        <w:t>Using the fields, firstly type in the Quiz Position the time at which you want the quiz to appear in the recording. For example; if the quiz is to be taken 30 seconds into the video type 0:00:30:000.</w:t>
      </w:r>
    </w:p>
    <w:p w:rsidR="00F510B1" w:rsidRDefault="00F510B1" w:rsidP="00F510B1">
      <w:pPr>
        <w:pStyle w:val="NoSpacing"/>
        <w:numPr>
          <w:ilvl w:val="0"/>
          <w:numId w:val="9"/>
        </w:numPr>
      </w:pPr>
      <w:r w:rsidRPr="00F510B1">
        <w:t>Using the tick boxes tell DMU Replay whether you require students to be able re-take the quiz, see their score, see the correct answers in the event they get the question wrong and whether you need students to have answered the quiz before advancing further in the video.</w:t>
      </w:r>
    </w:p>
    <w:p w:rsidR="00F510B1" w:rsidRDefault="00F510B1" w:rsidP="00F510B1">
      <w:pPr>
        <w:pStyle w:val="NoSpacing"/>
      </w:pPr>
    </w:p>
    <w:p w:rsidR="00F510B1" w:rsidRDefault="00F510B1" w:rsidP="00F510B1">
      <w:pPr>
        <w:pStyle w:val="NoSpacing"/>
      </w:pPr>
      <w:r w:rsidRPr="00F510B1">
        <w:rPr>
          <w:b/>
          <w:noProof/>
        </w:rPr>
        <w:t>Note:</w:t>
      </w:r>
      <w:r>
        <w:rPr>
          <w:noProof/>
        </w:rPr>
        <w:t xml:space="preserve"> </w:t>
      </w:r>
      <w:r w:rsidRPr="00F510B1">
        <w:t xml:space="preserve">For this </w:t>
      </w:r>
      <w:proofErr w:type="gramStart"/>
      <w:r w:rsidRPr="00F510B1">
        <w:t>example</w:t>
      </w:r>
      <w:proofErr w:type="gramEnd"/>
      <w:r w:rsidRPr="00F510B1">
        <w:t xml:space="preserve"> I have set DMU Replay to display the quiz 30 seconds in, students will only be able to take the quiz once and they will see their score with the option to review the correct answer should they get the question wrong. DMU Replay will allow students to watch the entire video even if they opt not take the quiz.</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4762500" cy="3710940"/>
            <wp:effectExtent l="0" t="0" r="0" b="3810"/>
            <wp:docPr id="36" name="Picture 36" descr="Setting the quiz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tting the quiz opt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3710940"/>
                    </a:xfrm>
                    <a:prstGeom prst="rect">
                      <a:avLst/>
                    </a:prstGeom>
                    <a:noFill/>
                    <a:ln>
                      <a:noFill/>
                    </a:ln>
                  </pic:spPr>
                </pic:pic>
              </a:graphicData>
            </a:graphic>
          </wp:inline>
        </w:drawing>
      </w:r>
    </w:p>
    <w:p w:rsidR="00F510B1" w:rsidRDefault="00F510B1" w:rsidP="00F510B1">
      <w:pPr>
        <w:pStyle w:val="NoSpacing"/>
      </w:pPr>
    </w:p>
    <w:p w:rsidR="00F510B1" w:rsidRDefault="00F510B1" w:rsidP="00F510B1">
      <w:pPr>
        <w:pStyle w:val="NoSpacing"/>
        <w:numPr>
          <w:ilvl w:val="0"/>
          <w:numId w:val="9"/>
        </w:numPr>
      </w:pPr>
      <w:r w:rsidRPr="00F510B1">
        <w:t>Click the Finish button to add the quiz.</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1905000" cy="655320"/>
            <wp:effectExtent l="0" t="0" r="0" b="0"/>
            <wp:docPr id="35" name="Picture 35" descr="The Finis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Finish butt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655320"/>
                    </a:xfrm>
                    <a:prstGeom prst="rect">
                      <a:avLst/>
                    </a:prstGeom>
                    <a:noFill/>
                    <a:ln>
                      <a:noFill/>
                    </a:ln>
                  </pic:spPr>
                </pic:pic>
              </a:graphicData>
            </a:graphic>
          </wp:inline>
        </w:drawing>
      </w:r>
    </w:p>
    <w:p w:rsidR="00F510B1" w:rsidRPr="00F510B1" w:rsidRDefault="00F510B1" w:rsidP="00F510B1">
      <w:pPr>
        <w:pStyle w:val="NoSpacing"/>
      </w:pPr>
    </w:p>
    <w:p w:rsidR="00F510B1" w:rsidRDefault="00F510B1" w:rsidP="00F510B1">
      <w:pPr>
        <w:pStyle w:val="NoSpacing"/>
        <w:numPr>
          <w:ilvl w:val="0"/>
          <w:numId w:val="9"/>
        </w:numPr>
      </w:pPr>
      <w:r w:rsidRPr="00F510B1">
        <w:t>The quiz will be inserted at the desired point and the recording will begin to play in the Editor view.</w:t>
      </w:r>
    </w:p>
    <w:p w:rsidR="00F510B1" w:rsidRPr="00F510B1" w:rsidRDefault="00F510B1" w:rsidP="00F510B1">
      <w:pPr>
        <w:pStyle w:val="NoSpacing"/>
      </w:pPr>
    </w:p>
    <w:p w:rsidR="00F510B1" w:rsidRDefault="00F510B1" w:rsidP="00F510B1">
      <w:pPr>
        <w:pStyle w:val="NoSpacing"/>
      </w:pPr>
      <w:r w:rsidRPr="00F510B1">
        <w:rPr>
          <w:noProof/>
        </w:rPr>
        <w:drawing>
          <wp:inline distT="0" distB="0" distL="0" distR="0">
            <wp:extent cx="4762500" cy="1775460"/>
            <wp:effectExtent l="0" t="0" r="0" b="0"/>
            <wp:docPr id="34" name="Picture 34" descr="The complete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complete qui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1775460"/>
                    </a:xfrm>
                    <a:prstGeom prst="rect">
                      <a:avLst/>
                    </a:prstGeom>
                    <a:noFill/>
                    <a:ln>
                      <a:noFill/>
                    </a:ln>
                  </pic:spPr>
                </pic:pic>
              </a:graphicData>
            </a:graphic>
          </wp:inline>
        </w:drawing>
      </w:r>
    </w:p>
    <w:p w:rsidR="00F510B1" w:rsidRDefault="00F510B1" w:rsidP="00F510B1">
      <w:pPr>
        <w:pStyle w:val="NoSpacing"/>
      </w:pPr>
    </w:p>
    <w:p w:rsidR="00F510B1" w:rsidRPr="00F510B1" w:rsidRDefault="00F510B1" w:rsidP="00F510B1">
      <w:pPr>
        <w:pStyle w:val="NoSpacing"/>
      </w:pPr>
      <w:r w:rsidRPr="00F510B1">
        <w:rPr>
          <w:b/>
        </w:rPr>
        <w:t>Note:</w:t>
      </w:r>
      <w:r>
        <w:t xml:space="preserve"> M</w:t>
      </w:r>
      <w:r w:rsidRPr="00F510B1">
        <w:t>ultiple quizzes can be added, to add another quiz click the Add a Quiz button and repeat.</w:t>
      </w:r>
    </w:p>
    <w:p w:rsidR="00F510B1" w:rsidRPr="00F510B1" w:rsidRDefault="00F510B1" w:rsidP="00F510B1">
      <w:pPr>
        <w:pStyle w:val="Heading2"/>
        <w:rPr>
          <w:rFonts w:eastAsia="Times New Roman"/>
        </w:rPr>
      </w:pPr>
      <w:r w:rsidRPr="00F510B1">
        <w:rPr>
          <w:rFonts w:eastAsia="Times New Roman"/>
        </w:rPr>
        <w:lastRenderedPageBreak/>
        <w:t>Using the Focus tool</w:t>
      </w:r>
    </w:p>
    <w:p w:rsidR="00F510B1" w:rsidRDefault="00F510B1" w:rsidP="00F510B1">
      <w:pPr>
        <w:pStyle w:val="NoSpacing"/>
      </w:pPr>
      <w:r w:rsidRPr="00F510B1">
        <w:rPr>
          <w:b/>
          <w:noProof/>
        </w:rPr>
        <w:t>Note:</w:t>
      </w:r>
      <w:r>
        <w:rPr>
          <w:noProof/>
        </w:rPr>
        <w:t xml:space="preserve"> </w:t>
      </w:r>
      <w:r w:rsidRPr="00F510B1">
        <w:t>In the example, multiple Secondary Streams were recorded. This prompts the DMU Replay Editor to make the Focus tool available for use.</w:t>
      </w:r>
      <w:r w:rsidR="00F82061">
        <w:t xml:space="preserve"> </w:t>
      </w:r>
      <w:r w:rsidRPr="00F510B1">
        <w:t xml:space="preserve">The Focus enables us to tell DMU Replay which of the visual streams should be displayed in order to ensure that students watch the correct visual element at the correct time. For example; I may talk to the webcam for 10 seconds and introduce the video but after this introduction I need the students to watch the screen content. Using the Focus </w:t>
      </w:r>
      <w:proofErr w:type="gramStart"/>
      <w:r w:rsidRPr="00F510B1">
        <w:t>tool</w:t>
      </w:r>
      <w:proofErr w:type="gramEnd"/>
      <w:r w:rsidRPr="00F510B1">
        <w:t xml:space="preserve"> we can force this scenario.</w:t>
      </w:r>
    </w:p>
    <w:p w:rsidR="00F82061" w:rsidRPr="00F510B1" w:rsidRDefault="00F82061" w:rsidP="00F510B1">
      <w:pPr>
        <w:pStyle w:val="NoSpacing"/>
      </w:pPr>
    </w:p>
    <w:p w:rsidR="00F510B1" w:rsidRDefault="00F510B1" w:rsidP="00F82061">
      <w:pPr>
        <w:pStyle w:val="NoSpacing"/>
        <w:numPr>
          <w:ilvl w:val="0"/>
          <w:numId w:val="10"/>
        </w:numPr>
      </w:pPr>
      <w:r w:rsidRPr="00F510B1">
        <w:t>Click on the Focus icon.</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1905000" cy="1790700"/>
            <wp:effectExtent l="0" t="0" r="0" b="0"/>
            <wp:docPr id="31" name="Picture 31" descr="The Focu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Focus but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p>
    <w:p w:rsidR="00F82061" w:rsidRPr="00F510B1" w:rsidRDefault="00F82061" w:rsidP="00F510B1">
      <w:pPr>
        <w:pStyle w:val="NoSpacing"/>
      </w:pPr>
    </w:p>
    <w:p w:rsidR="00F510B1" w:rsidRDefault="00F82061" w:rsidP="00F82061">
      <w:pPr>
        <w:pStyle w:val="NoSpacing"/>
        <w:numPr>
          <w:ilvl w:val="0"/>
          <w:numId w:val="10"/>
        </w:numPr>
      </w:pPr>
      <w:r>
        <w:t>U</w:t>
      </w:r>
      <w:r w:rsidR="00F510B1" w:rsidRPr="00F510B1">
        <w:t>sing the mouse, click and drag the stream that you need to be visible.</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6530340" cy="2162849"/>
            <wp:effectExtent l="0" t="0" r="3810" b="8890"/>
            <wp:docPr id="30" name="Picture 30" descr="Using the Focu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ing the Focus to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45014" cy="2167709"/>
                    </a:xfrm>
                    <a:prstGeom prst="rect">
                      <a:avLst/>
                    </a:prstGeom>
                    <a:noFill/>
                    <a:ln>
                      <a:noFill/>
                    </a:ln>
                  </pic:spPr>
                </pic:pic>
              </a:graphicData>
            </a:graphic>
          </wp:inline>
        </w:drawing>
      </w:r>
    </w:p>
    <w:p w:rsidR="00F82061" w:rsidRPr="00F510B1" w:rsidRDefault="00F82061" w:rsidP="00F510B1">
      <w:pPr>
        <w:pStyle w:val="NoSpacing"/>
      </w:pPr>
    </w:p>
    <w:p w:rsidR="00F510B1" w:rsidRDefault="00F82061" w:rsidP="00F510B1">
      <w:pPr>
        <w:pStyle w:val="NoSpacing"/>
      </w:pPr>
      <w:r w:rsidRPr="00F82061">
        <w:rPr>
          <w:b/>
        </w:rPr>
        <w:t>Note:</w:t>
      </w:r>
      <w:r>
        <w:rPr>
          <w:noProof/>
        </w:rPr>
        <w:t xml:space="preserve"> </w:t>
      </w:r>
      <w:r w:rsidR="00F510B1" w:rsidRPr="00F510B1">
        <w:t xml:space="preserve">Here I have dragged for 10 seconds on the top stream (the webcam). Notice that the opposing portion of the middle stream (the screen) is now greyed out. This indicates that when the students watch this video, only the webcam stream will be available to view for the first 10 seconds and the view will then switch to </w:t>
      </w:r>
      <w:r w:rsidRPr="00F510B1">
        <w:t>the</w:t>
      </w:r>
      <w:r w:rsidR="00F510B1" w:rsidRPr="00F510B1">
        <w:t xml:space="preserve"> screen stream.</w:t>
      </w:r>
    </w:p>
    <w:p w:rsidR="00F82061" w:rsidRPr="00F510B1" w:rsidRDefault="00F82061" w:rsidP="00F510B1">
      <w:pPr>
        <w:pStyle w:val="NoSpacing"/>
      </w:pPr>
    </w:p>
    <w:p w:rsidR="00F510B1" w:rsidRDefault="00F510B1" w:rsidP="00F510B1">
      <w:pPr>
        <w:pStyle w:val="NoSpacing"/>
      </w:pPr>
      <w:r w:rsidRPr="00F510B1">
        <w:t>Notice that the bottom stream (the slides) is unaffected. this is because the Focus tool cannot be applied to the slides but having applied it to the other stream(s) DMU Replay will display these as a priority over the slides.</w:t>
      </w:r>
    </w:p>
    <w:p w:rsidR="00F82061" w:rsidRDefault="00F82061" w:rsidP="00F510B1">
      <w:pPr>
        <w:pStyle w:val="NoSpacing"/>
      </w:pPr>
    </w:p>
    <w:p w:rsidR="00F510B1" w:rsidRPr="00F510B1" w:rsidRDefault="00F510B1" w:rsidP="00F82061">
      <w:pPr>
        <w:pStyle w:val="NoSpacing"/>
        <w:numPr>
          <w:ilvl w:val="0"/>
          <w:numId w:val="10"/>
        </w:numPr>
      </w:pPr>
      <w:r w:rsidRPr="00F510B1">
        <w:t>Continue to use the Focus tool as desired – in the example below I have now hidden the webcam to ensure only the screen displays after 10 seconds until 20 seconds.</w:t>
      </w:r>
    </w:p>
    <w:p w:rsidR="00F510B1" w:rsidRPr="00F510B1" w:rsidRDefault="00F510B1" w:rsidP="00F510B1">
      <w:pPr>
        <w:pStyle w:val="NoSpacing"/>
      </w:pPr>
      <w:r w:rsidRPr="00F510B1">
        <w:rPr>
          <w:noProof/>
        </w:rPr>
        <w:lastRenderedPageBreak/>
        <w:drawing>
          <wp:inline distT="0" distB="0" distL="0" distR="0">
            <wp:extent cx="6626225" cy="2194606"/>
            <wp:effectExtent l="0" t="0" r="3175" b="0"/>
            <wp:docPr id="28" name="Picture 28" descr="Multiple Focus 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ltiple Focus edi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0253" cy="2199252"/>
                    </a:xfrm>
                    <a:prstGeom prst="rect">
                      <a:avLst/>
                    </a:prstGeom>
                    <a:noFill/>
                    <a:ln>
                      <a:noFill/>
                    </a:ln>
                  </pic:spPr>
                </pic:pic>
              </a:graphicData>
            </a:graphic>
          </wp:inline>
        </w:drawing>
      </w:r>
    </w:p>
    <w:p w:rsidR="00F82061" w:rsidRDefault="00F82061" w:rsidP="00F510B1">
      <w:pPr>
        <w:pStyle w:val="NoSpacing"/>
      </w:pPr>
    </w:p>
    <w:p w:rsidR="00F510B1" w:rsidRPr="00F510B1" w:rsidRDefault="00F510B1" w:rsidP="00F82061">
      <w:pPr>
        <w:pStyle w:val="Heading2"/>
        <w:rPr>
          <w:rFonts w:eastAsia="Times New Roman"/>
        </w:rPr>
      </w:pPr>
      <w:r w:rsidRPr="00F510B1">
        <w:rPr>
          <w:rFonts w:eastAsia="Times New Roman"/>
        </w:rPr>
        <w:t>Making cuts/edits</w:t>
      </w:r>
    </w:p>
    <w:p w:rsidR="00F82061" w:rsidRDefault="00F82061" w:rsidP="00F510B1">
      <w:pPr>
        <w:pStyle w:val="NoSpacing"/>
      </w:pPr>
    </w:p>
    <w:p w:rsidR="00F510B1" w:rsidRDefault="00F510B1" w:rsidP="00F82061">
      <w:pPr>
        <w:pStyle w:val="NoSpacing"/>
        <w:numPr>
          <w:ilvl w:val="0"/>
          <w:numId w:val="11"/>
        </w:numPr>
      </w:pPr>
      <w:r w:rsidRPr="00F510B1">
        <w:t>To make a rudimentary edit to a recording click on the Scissors icon.</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952500" cy="952500"/>
            <wp:effectExtent l="0" t="0" r="0" b="0"/>
            <wp:docPr id="27" name="Picture 27" descr="The Scis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Scissors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82061" w:rsidRDefault="00F82061" w:rsidP="00F510B1">
      <w:pPr>
        <w:pStyle w:val="NoSpacing"/>
      </w:pPr>
    </w:p>
    <w:p w:rsidR="00F510B1" w:rsidRDefault="00F510B1" w:rsidP="00F82061">
      <w:pPr>
        <w:pStyle w:val="NoSpacing"/>
        <w:numPr>
          <w:ilvl w:val="0"/>
          <w:numId w:val="11"/>
        </w:numPr>
      </w:pPr>
      <w:r w:rsidRPr="00F510B1">
        <w:t>Having clicked this, a pair of handles will appear at the beginning and end of the recording.</w:t>
      </w:r>
    </w:p>
    <w:p w:rsidR="00F82061" w:rsidRPr="00F510B1" w:rsidRDefault="00F82061" w:rsidP="00F82061">
      <w:pPr>
        <w:pStyle w:val="NoSpacing"/>
      </w:pPr>
    </w:p>
    <w:p w:rsidR="00F510B1" w:rsidRDefault="00F82061" w:rsidP="00F510B1">
      <w:pPr>
        <w:pStyle w:val="NoSpacing"/>
      </w:pPr>
      <w:r w:rsidRPr="00F82061">
        <w:rPr>
          <w:b/>
        </w:rPr>
        <w:t>Note:</w:t>
      </w:r>
      <w:r>
        <w:rPr>
          <w:noProof/>
        </w:rPr>
        <w:t xml:space="preserve"> </w:t>
      </w:r>
      <w:r w:rsidR="00F510B1" w:rsidRPr="00F510B1">
        <w:t>Clicking the scissors also adds handles around any Focus edits we may have made – using this technique we can fine tune our Focus edits.</w:t>
      </w:r>
    </w:p>
    <w:p w:rsidR="00F82061" w:rsidRPr="00F510B1" w:rsidRDefault="00F82061" w:rsidP="00F510B1">
      <w:pPr>
        <w:pStyle w:val="NoSpacing"/>
      </w:pPr>
    </w:p>
    <w:p w:rsidR="00F510B1" w:rsidRPr="00F510B1" w:rsidRDefault="00F510B1" w:rsidP="00F510B1">
      <w:pPr>
        <w:pStyle w:val="NoSpacing"/>
      </w:pPr>
      <w:r w:rsidRPr="00F510B1">
        <w:rPr>
          <w:noProof/>
        </w:rPr>
        <w:drawing>
          <wp:inline distT="0" distB="0" distL="0" distR="0">
            <wp:extent cx="6695109" cy="2217420"/>
            <wp:effectExtent l="0" t="0" r="0" b="0"/>
            <wp:docPr id="25" name="Picture 25" descr="Handles in the Basic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ndles in the Basic Edit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20976" cy="2225987"/>
                    </a:xfrm>
                    <a:prstGeom prst="rect">
                      <a:avLst/>
                    </a:prstGeom>
                    <a:noFill/>
                    <a:ln>
                      <a:noFill/>
                    </a:ln>
                  </pic:spPr>
                </pic:pic>
              </a:graphicData>
            </a:graphic>
          </wp:inline>
        </w:drawing>
      </w:r>
    </w:p>
    <w:p w:rsidR="00F82061" w:rsidRDefault="00F82061" w:rsidP="00F510B1">
      <w:pPr>
        <w:pStyle w:val="NoSpacing"/>
      </w:pPr>
    </w:p>
    <w:p w:rsidR="00F510B1" w:rsidRDefault="00F510B1" w:rsidP="00F82061">
      <w:pPr>
        <w:pStyle w:val="NoSpacing"/>
        <w:numPr>
          <w:ilvl w:val="0"/>
          <w:numId w:val="11"/>
        </w:numPr>
      </w:pPr>
      <w:r w:rsidRPr="00F510B1">
        <w:t>Using the full height handles, top and tail the recording to hide any unwanted material that may have been captured at the beginning and end of the recording.</w:t>
      </w:r>
    </w:p>
    <w:p w:rsidR="00F82061" w:rsidRPr="00F510B1" w:rsidRDefault="00F82061" w:rsidP="00F82061">
      <w:pPr>
        <w:pStyle w:val="NoSpacing"/>
      </w:pPr>
    </w:p>
    <w:p w:rsidR="00F510B1" w:rsidRPr="00F510B1" w:rsidRDefault="00F510B1" w:rsidP="00F510B1">
      <w:pPr>
        <w:pStyle w:val="NoSpacing"/>
      </w:pPr>
      <w:r w:rsidRPr="00F510B1">
        <w:rPr>
          <w:noProof/>
        </w:rPr>
        <w:lastRenderedPageBreak/>
        <w:drawing>
          <wp:inline distT="0" distB="0" distL="0" distR="0">
            <wp:extent cx="4762500" cy="6865620"/>
            <wp:effectExtent l="0" t="0" r="0" b="0"/>
            <wp:docPr id="24" name="Picture 24" descr="Hiding the end of a rec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iding the end of a record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6865620"/>
                    </a:xfrm>
                    <a:prstGeom prst="rect">
                      <a:avLst/>
                    </a:prstGeom>
                    <a:noFill/>
                    <a:ln>
                      <a:noFill/>
                    </a:ln>
                  </pic:spPr>
                </pic:pic>
              </a:graphicData>
            </a:graphic>
          </wp:inline>
        </w:drawing>
      </w:r>
    </w:p>
    <w:p w:rsidR="00F82061" w:rsidRDefault="00F82061" w:rsidP="00F82061">
      <w:pPr>
        <w:pStyle w:val="NoSpacing"/>
      </w:pPr>
    </w:p>
    <w:p w:rsidR="00F510B1" w:rsidRDefault="00F510B1" w:rsidP="00F82061">
      <w:pPr>
        <w:pStyle w:val="NoSpacing"/>
        <w:numPr>
          <w:ilvl w:val="0"/>
          <w:numId w:val="11"/>
        </w:numPr>
      </w:pPr>
      <w:r w:rsidRPr="00F510B1">
        <w:t>To remove a section from the middle of the recording, click and drag the mouse over the audio (top) stream and a new pair of handles will appear. Fine tune the edit as desired.</w:t>
      </w:r>
    </w:p>
    <w:p w:rsidR="00F82061" w:rsidRPr="00F510B1" w:rsidRDefault="00F82061" w:rsidP="00F82061">
      <w:pPr>
        <w:pStyle w:val="NoSpacing"/>
      </w:pPr>
    </w:p>
    <w:p w:rsidR="00F510B1" w:rsidRPr="00F510B1" w:rsidRDefault="00F82061" w:rsidP="00F510B1">
      <w:pPr>
        <w:pStyle w:val="NoSpacing"/>
      </w:pPr>
      <w:r w:rsidRPr="00F82061">
        <w:rPr>
          <w:b/>
        </w:rPr>
        <w:t>Note:</w:t>
      </w:r>
      <w:r>
        <w:t xml:space="preserve"> R</w:t>
      </w:r>
      <w:r w:rsidR="00F510B1" w:rsidRPr="00F510B1">
        <w:t>epeat this step to add multiple edits if required.</w:t>
      </w:r>
    </w:p>
    <w:p w:rsidR="00F510B1" w:rsidRPr="00F510B1" w:rsidRDefault="00F510B1" w:rsidP="00F510B1">
      <w:pPr>
        <w:pStyle w:val="NoSpacing"/>
      </w:pPr>
      <w:r w:rsidRPr="00F510B1">
        <w:rPr>
          <w:noProof/>
        </w:rPr>
        <w:lastRenderedPageBreak/>
        <w:drawing>
          <wp:inline distT="0" distB="0" distL="0" distR="0">
            <wp:extent cx="4762500" cy="8084820"/>
            <wp:effectExtent l="0" t="0" r="0" b="0"/>
            <wp:docPr id="22" name="Picture 22" descr="Hiding a mid-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ding a mid-sect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8084820"/>
                    </a:xfrm>
                    <a:prstGeom prst="rect">
                      <a:avLst/>
                    </a:prstGeom>
                    <a:noFill/>
                    <a:ln>
                      <a:noFill/>
                    </a:ln>
                  </pic:spPr>
                </pic:pic>
              </a:graphicData>
            </a:graphic>
          </wp:inline>
        </w:drawing>
      </w:r>
    </w:p>
    <w:p w:rsidR="00F82061" w:rsidRDefault="00F82061" w:rsidP="00F510B1">
      <w:pPr>
        <w:pStyle w:val="NoSpacing"/>
      </w:pPr>
    </w:p>
    <w:p w:rsidR="00F510B1" w:rsidRDefault="00F510B1" w:rsidP="00F82061">
      <w:pPr>
        <w:pStyle w:val="NoSpacing"/>
        <w:numPr>
          <w:ilvl w:val="0"/>
          <w:numId w:val="11"/>
        </w:numPr>
      </w:pPr>
      <w:r w:rsidRPr="00F510B1">
        <w:t>Once all edits have been performed click the Apply button.</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609600" cy="304800"/>
            <wp:effectExtent l="0" t="0" r="0" b="0"/>
            <wp:docPr id="21" name="Picture 21" descr="The Apply butt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Apply butt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rsidR="00F82061" w:rsidRPr="00F510B1" w:rsidRDefault="00F82061" w:rsidP="00F510B1">
      <w:pPr>
        <w:pStyle w:val="NoSpacing"/>
      </w:pPr>
    </w:p>
    <w:p w:rsidR="00F510B1" w:rsidRPr="00F510B1" w:rsidRDefault="00F82061" w:rsidP="00F510B1">
      <w:pPr>
        <w:pStyle w:val="NoSpacing"/>
      </w:pPr>
      <w:r w:rsidRPr="00F82061">
        <w:rPr>
          <w:b/>
          <w:noProof/>
        </w:rPr>
        <w:t>Note:</w:t>
      </w:r>
      <w:r>
        <w:rPr>
          <w:noProof/>
        </w:rPr>
        <w:t xml:space="preserve"> </w:t>
      </w:r>
      <w:r w:rsidR="00F510B1" w:rsidRPr="00F510B1">
        <w:t>You will see a message asking if you wish to quit the Editor. Answering Yes will play the recording with the edits in place once it has re-processed. Answering No will save your edits but you will remain in the Editor view.</w:t>
      </w:r>
    </w:p>
    <w:p w:rsidR="00F510B1" w:rsidRDefault="00F510B1" w:rsidP="00F82061">
      <w:pPr>
        <w:pStyle w:val="Heading2"/>
      </w:pPr>
      <w:r w:rsidRPr="00F510B1">
        <w:rPr>
          <w:rFonts w:eastAsia="Times New Roman"/>
        </w:rPr>
        <w:lastRenderedPageBreak/>
        <w:t>Manipulating Events</w:t>
      </w:r>
    </w:p>
    <w:p w:rsidR="00F82061" w:rsidRPr="00F510B1" w:rsidRDefault="00F82061" w:rsidP="00F510B1">
      <w:pPr>
        <w:pStyle w:val="NoSpacing"/>
      </w:pPr>
    </w:p>
    <w:p w:rsidR="00F510B1" w:rsidRDefault="00F510B1" w:rsidP="00F82061">
      <w:pPr>
        <w:pStyle w:val="NoSpacing"/>
        <w:numPr>
          <w:ilvl w:val="0"/>
          <w:numId w:val="12"/>
        </w:numPr>
      </w:pPr>
      <w:r w:rsidRPr="00F510B1">
        <w:t>The Events appear as part of the Table of Contents. With the recording paused at the appropriate time, type a new Event where DMU Replay invites you to ‘Enter a table of contents entry’. Pressing Return on the keyboard will add the new Event at the current (paused) point on the timeline.</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2766060" cy="2857500"/>
            <wp:effectExtent l="0" t="0" r="0" b="0"/>
            <wp:docPr id="19" name="Picture 19" descr="The Table of content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able of content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66060" cy="2857500"/>
                    </a:xfrm>
                    <a:prstGeom prst="rect">
                      <a:avLst/>
                    </a:prstGeom>
                    <a:noFill/>
                    <a:ln>
                      <a:noFill/>
                    </a:ln>
                  </pic:spPr>
                </pic:pic>
              </a:graphicData>
            </a:graphic>
          </wp:inline>
        </w:drawing>
      </w:r>
    </w:p>
    <w:p w:rsidR="00F82061" w:rsidRPr="00F510B1" w:rsidRDefault="00F82061" w:rsidP="00F510B1">
      <w:pPr>
        <w:pStyle w:val="NoSpacing"/>
      </w:pPr>
    </w:p>
    <w:p w:rsidR="00F510B1" w:rsidRDefault="00F510B1" w:rsidP="00F82061">
      <w:pPr>
        <w:pStyle w:val="NoSpacing"/>
        <w:numPr>
          <w:ilvl w:val="0"/>
          <w:numId w:val="12"/>
        </w:numPr>
      </w:pPr>
      <w:r w:rsidRPr="00F510B1">
        <w:t xml:space="preserve">To delete an event, move the mouse over the Settings </w:t>
      </w:r>
      <w:r w:rsidR="00F82061" w:rsidRPr="00F510B1">
        <w:t>button</w:t>
      </w:r>
      <w:r w:rsidRPr="00F510B1">
        <w:t xml:space="preserve"> for </w:t>
      </w:r>
      <w:r w:rsidR="00F82061" w:rsidRPr="00F510B1">
        <w:t>the</w:t>
      </w:r>
      <w:r w:rsidRPr="00F510B1">
        <w:t xml:space="preserve"> Event to be deleted and click Delete.</w:t>
      </w:r>
    </w:p>
    <w:p w:rsidR="00F82061" w:rsidRPr="00F510B1" w:rsidRDefault="00F82061" w:rsidP="00F82061">
      <w:pPr>
        <w:pStyle w:val="NoSpacing"/>
      </w:pPr>
    </w:p>
    <w:p w:rsidR="00F510B1" w:rsidRPr="00F510B1" w:rsidRDefault="00F510B1" w:rsidP="00F510B1">
      <w:pPr>
        <w:pStyle w:val="NoSpacing"/>
      </w:pPr>
      <w:r w:rsidRPr="00F510B1">
        <w:rPr>
          <w:noProof/>
        </w:rPr>
        <w:drawing>
          <wp:inline distT="0" distB="0" distL="0" distR="0">
            <wp:extent cx="2857500" cy="1615440"/>
            <wp:effectExtent l="0" t="0" r="0" b="3810"/>
            <wp:docPr id="18" name="Picture 18" descr="Deleting an Even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leting an Event">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615440"/>
                    </a:xfrm>
                    <a:prstGeom prst="rect">
                      <a:avLst/>
                    </a:prstGeom>
                    <a:noFill/>
                    <a:ln>
                      <a:noFill/>
                    </a:ln>
                  </pic:spPr>
                </pic:pic>
              </a:graphicData>
            </a:graphic>
          </wp:inline>
        </w:drawing>
      </w:r>
    </w:p>
    <w:p w:rsidR="00F82061" w:rsidRDefault="00F82061" w:rsidP="00F510B1">
      <w:pPr>
        <w:pStyle w:val="NoSpacing"/>
      </w:pPr>
    </w:p>
    <w:p w:rsidR="00F510B1" w:rsidRPr="00F510B1" w:rsidRDefault="00F82061" w:rsidP="00F82061">
      <w:pPr>
        <w:pStyle w:val="NoSpacing"/>
        <w:numPr>
          <w:ilvl w:val="0"/>
          <w:numId w:val="12"/>
        </w:numPr>
      </w:pPr>
      <w:r>
        <w:t>T</w:t>
      </w:r>
      <w:r w:rsidR="00F510B1" w:rsidRPr="00F510B1">
        <w:t>o edit an Event, select Edit.</w:t>
      </w:r>
    </w:p>
    <w:p w:rsidR="00F510B1" w:rsidRDefault="00F82061" w:rsidP="00F510B1">
      <w:pPr>
        <w:pStyle w:val="NoSpacing"/>
      </w:pPr>
      <w:r w:rsidRPr="00F82061">
        <w:rPr>
          <w:b/>
        </w:rPr>
        <w:t>Note:</w:t>
      </w:r>
      <w:r>
        <w:t xml:space="preserve"> </w:t>
      </w:r>
      <w:r w:rsidR="00F510B1" w:rsidRPr="00F510B1">
        <w:t xml:space="preserve">When editing the </w:t>
      </w:r>
      <w:proofErr w:type="gramStart"/>
      <w:r w:rsidR="00F510B1" w:rsidRPr="00F510B1">
        <w:t>Event</w:t>
      </w:r>
      <w:proofErr w:type="gramEnd"/>
      <w:r w:rsidR="00F510B1" w:rsidRPr="00F510B1">
        <w:t xml:space="preserve"> we can change the following items:</w:t>
      </w:r>
    </w:p>
    <w:p w:rsidR="00F82061" w:rsidRPr="00F510B1" w:rsidRDefault="00F82061" w:rsidP="00F510B1">
      <w:pPr>
        <w:pStyle w:val="NoSpacing"/>
      </w:pPr>
    </w:p>
    <w:p w:rsidR="00F510B1" w:rsidRPr="00F510B1" w:rsidRDefault="00F510B1" w:rsidP="00F82061">
      <w:pPr>
        <w:pStyle w:val="NoSpacing"/>
        <w:numPr>
          <w:ilvl w:val="0"/>
          <w:numId w:val="13"/>
        </w:numPr>
      </w:pPr>
      <w:r w:rsidRPr="00F510B1">
        <w:t>Time – this is the time at which the Event appears in the recording;</w:t>
      </w:r>
    </w:p>
    <w:p w:rsidR="00F510B1" w:rsidRPr="00F510B1" w:rsidRDefault="00F510B1" w:rsidP="00F82061">
      <w:pPr>
        <w:pStyle w:val="NoSpacing"/>
        <w:numPr>
          <w:ilvl w:val="0"/>
          <w:numId w:val="13"/>
        </w:numPr>
      </w:pPr>
      <w:r w:rsidRPr="00F510B1">
        <w:t>Title – this is the wording that appears in the list of contents when the recording is being viewed;</w:t>
      </w:r>
    </w:p>
    <w:p w:rsidR="00F510B1" w:rsidRPr="00F510B1" w:rsidRDefault="00F510B1" w:rsidP="00F82061">
      <w:pPr>
        <w:pStyle w:val="NoSpacing"/>
        <w:numPr>
          <w:ilvl w:val="0"/>
          <w:numId w:val="13"/>
        </w:numPr>
      </w:pPr>
      <w:r w:rsidRPr="00F510B1">
        <w:t>Searchable Metadata – this represents the key words that are associated with this Event and which will be picked up when viewers search the recording when watching it back; and</w:t>
      </w:r>
    </w:p>
    <w:p w:rsidR="00F510B1" w:rsidRDefault="00F510B1" w:rsidP="00F82061">
      <w:pPr>
        <w:pStyle w:val="NoSpacing"/>
        <w:numPr>
          <w:ilvl w:val="0"/>
          <w:numId w:val="13"/>
        </w:numPr>
      </w:pPr>
      <w:proofErr w:type="spellStart"/>
      <w:r w:rsidRPr="00F510B1">
        <w:t>Url</w:t>
      </w:r>
      <w:proofErr w:type="spellEnd"/>
      <w:r w:rsidRPr="00F510B1">
        <w:t xml:space="preserve"> – we can add a website address here and when the recording is being watched, the website will be displayed in the DMU Replay viewer at the time of the Event.</w:t>
      </w:r>
    </w:p>
    <w:p w:rsidR="00F82061" w:rsidRPr="00F510B1" w:rsidRDefault="00F82061" w:rsidP="00F82061">
      <w:pPr>
        <w:pStyle w:val="NoSpacing"/>
      </w:pPr>
    </w:p>
    <w:p w:rsidR="00F510B1" w:rsidRPr="00F510B1" w:rsidRDefault="00F510B1" w:rsidP="00F510B1">
      <w:pPr>
        <w:pStyle w:val="NoSpacing"/>
      </w:pPr>
      <w:r w:rsidRPr="00F510B1">
        <w:t>We can also delete the Event from this screen, once the desired changes have been made, click the OK button.</w:t>
      </w:r>
    </w:p>
    <w:p w:rsidR="00F510B1" w:rsidRPr="00F510B1" w:rsidRDefault="00F510B1" w:rsidP="00F510B1">
      <w:pPr>
        <w:pStyle w:val="NoSpacing"/>
      </w:pPr>
      <w:r w:rsidRPr="00F510B1">
        <w:rPr>
          <w:noProof/>
        </w:rPr>
        <w:lastRenderedPageBreak/>
        <w:drawing>
          <wp:inline distT="0" distB="0" distL="0" distR="0">
            <wp:extent cx="6492697" cy="2773680"/>
            <wp:effectExtent l="0" t="0" r="3810" b="7620"/>
            <wp:docPr id="16" name="Picture 16" descr="Editing an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diting an Even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98425" cy="2776127"/>
                    </a:xfrm>
                    <a:prstGeom prst="rect">
                      <a:avLst/>
                    </a:prstGeom>
                    <a:noFill/>
                    <a:ln>
                      <a:noFill/>
                    </a:ln>
                  </pic:spPr>
                </pic:pic>
              </a:graphicData>
            </a:graphic>
          </wp:inline>
        </w:drawing>
      </w:r>
    </w:p>
    <w:p w:rsidR="00F510B1" w:rsidRPr="00F510B1" w:rsidRDefault="00F510B1" w:rsidP="00F510B1">
      <w:pPr>
        <w:pStyle w:val="NoSpacing"/>
      </w:pPr>
    </w:p>
    <w:p w:rsidR="00F510B1" w:rsidRPr="00F510B1" w:rsidRDefault="00F510B1" w:rsidP="00F82061">
      <w:pPr>
        <w:pStyle w:val="Heading2"/>
        <w:rPr>
          <w:rFonts w:eastAsia="Times New Roman"/>
        </w:rPr>
      </w:pPr>
      <w:r w:rsidRPr="00F510B1">
        <w:rPr>
          <w:rFonts w:eastAsia="Times New Roman"/>
        </w:rPr>
        <w:t>Manipulating Streams</w:t>
      </w:r>
    </w:p>
    <w:p w:rsidR="00F82061" w:rsidRDefault="00F82061" w:rsidP="00F82061">
      <w:pPr>
        <w:pStyle w:val="NoSpacing"/>
        <w:rPr>
          <w:b/>
          <w:noProof/>
        </w:rPr>
      </w:pPr>
    </w:p>
    <w:p w:rsidR="00F510B1" w:rsidRDefault="00F82061" w:rsidP="00F82061">
      <w:pPr>
        <w:pStyle w:val="NoSpacing"/>
      </w:pPr>
      <w:r w:rsidRPr="00F82061">
        <w:rPr>
          <w:b/>
          <w:noProof/>
        </w:rPr>
        <w:t>Note:</w:t>
      </w:r>
      <w:r>
        <w:rPr>
          <w:noProof/>
        </w:rPr>
        <w:t xml:space="preserve"> </w:t>
      </w:r>
      <w:r w:rsidR="00F510B1" w:rsidRPr="00F510B1">
        <w:t>There will always be a ‘DV’ stream – in this example, this is the Audio stream. If when recording, a device or camera was recorded using the Primary Source this visual stream will be permanently attached to the audio and become part of the DV stream in the Editor. By recording all streams as Secondary Capture Devices we are able to edit and/or remove visual streams without interrupting the audio.</w:t>
      </w:r>
    </w:p>
    <w:p w:rsidR="00F82061" w:rsidRPr="00F510B1" w:rsidRDefault="00F82061" w:rsidP="00F82061">
      <w:pPr>
        <w:pStyle w:val="NoSpacing"/>
      </w:pPr>
    </w:p>
    <w:p w:rsidR="00F510B1" w:rsidRDefault="00F510B1" w:rsidP="00F82061">
      <w:pPr>
        <w:pStyle w:val="NoSpacing"/>
        <w:numPr>
          <w:ilvl w:val="0"/>
          <w:numId w:val="14"/>
        </w:numPr>
      </w:pPr>
      <w:r w:rsidRPr="00F510B1">
        <w:t xml:space="preserve"> Click the Streams link to display a list of the streams that were recorded.</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2857500" cy="1181100"/>
            <wp:effectExtent l="0" t="0" r="0" b="0"/>
            <wp:docPr id="14" name="Picture 14" descr="The Streams lin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Streams link">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p w:rsidR="00F82061" w:rsidRPr="00F510B1" w:rsidRDefault="00F82061" w:rsidP="00F510B1">
      <w:pPr>
        <w:pStyle w:val="NoSpacing"/>
      </w:pPr>
    </w:p>
    <w:p w:rsidR="00F510B1" w:rsidRDefault="00F82061" w:rsidP="00F82061">
      <w:pPr>
        <w:pStyle w:val="NoSpacing"/>
        <w:numPr>
          <w:ilvl w:val="0"/>
          <w:numId w:val="14"/>
        </w:numPr>
      </w:pPr>
      <w:r>
        <w:t>T</w:t>
      </w:r>
      <w:r w:rsidR="00F510B1" w:rsidRPr="00F510B1">
        <w:t xml:space="preserve">o Edit a </w:t>
      </w:r>
      <w:proofErr w:type="gramStart"/>
      <w:r w:rsidR="00F510B1" w:rsidRPr="00F510B1">
        <w:t>stream</w:t>
      </w:r>
      <w:proofErr w:type="gramEnd"/>
      <w:r w:rsidR="00F510B1" w:rsidRPr="00F510B1">
        <w:t xml:space="preserve"> click the Stream’s Edit buttons and select Edit.</w:t>
      </w:r>
    </w:p>
    <w:p w:rsidR="00F82061" w:rsidRPr="00F510B1" w:rsidRDefault="00F82061" w:rsidP="00F82061">
      <w:pPr>
        <w:pStyle w:val="NoSpacing"/>
      </w:pPr>
    </w:p>
    <w:p w:rsidR="00F82061" w:rsidRDefault="00F510B1" w:rsidP="00F82061">
      <w:pPr>
        <w:pStyle w:val="NoSpacing"/>
      </w:pPr>
      <w:r w:rsidRPr="00F510B1">
        <w:rPr>
          <w:noProof/>
        </w:rPr>
        <w:drawing>
          <wp:inline distT="0" distB="0" distL="0" distR="0">
            <wp:extent cx="2857500" cy="1219200"/>
            <wp:effectExtent l="0" t="0" r="0" b="0"/>
            <wp:docPr id="13" name="Picture 13" descr="The Stream Edit butto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Stream Edit button">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F82061" w:rsidRDefault="00F82061" w:rsidP="00F82061">
      <w:pPr>
        <w:pStyle w:val="NoSpacing"/>
      </w:pPr>
    </w:p>
    <w:p w:rsidR="00F510B1" w:rsidRDefault="00F510B1" w:rsidP="00F82061">
      <w:pPr>
        <w:pStyle w:val="NoSpacing"/>
        <w:numPr>
          <w:ilvl w:val="0"/>
          <w:numId w:val="14"/>
        </w:numPr>
      </w:pPr>
      <w:r w:rsidRPr="00F510B1">
        <w:t>The Edit Stream properties window will be displayed.</w:t>
      </w:r>
    </w:p>
    <w:p w:rsidR="00F82061" w:rsidRPr="00F510B1" w:rsidRDefault="00F82061" w:rsidP="00F82061">
      <w:pPr>
        <w:pStyle w:val="NoSpacing"/>
      </w:pPr>
    </w:p>
    <w:p w:rsidR="00F510B1" w:rsidRPr="00F510B1" w:rsidRDefault="00F510B1" w:rsidP="00F510B1">
      <w:pPr>
        <w:pStyle w:val="NoSpacing"/>
      </w:pPr>
      <w:r w:rsidRPr="00F510B1">
        <w:rPr>
          <w:noProof/>
        </w:rPr>
        <w:drawing>
          <wp:inline distT="0" distB="0" distL="0" distR="0">
            <wp:extent cx="2857500" cy="1363980"/>
            <wp:effectExtent l="0" t="0" r="0" b="7620"/>
            <wp:docPr id="12" name="Picture 12" descr="The Stream Properties window">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Stream Properties window">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363980"/>
                    </a:xfrm>
                    <a:prstGeom prst="rect">
                      <a:avLst/>
                    </a:prstGeom>
                    <a:noFill/>
                    <a:ln>
                      <a:noFill/>
                    </a:ln>
                  </pic:spPr>
                </pic:pic>
              </a:graphicData>
            </a:graphic>
          </wp:inline>
        </w:drawing>
      </w:r>
    </w:p>
    <w:p w:rsidR="00F510B1" w:rsidRPr="00F510B1" w:rsidRDefault="00F510B1" w:rsidP="00F82061">
      <w:pPr>
        <w:pStyle w:val="NoSpacing"/>
        <w:numPr>
          <w:ilvl w:val="0"/>
          <w:numId w:val="14"/>
        </w:numPr>
      </w:pPr>
      <w:r w:rsidRPr="00F510B1">
        <w:lastRenderedPageBreak/>
        <w:t xml:space="preserve">If the video Stream was filmed using a </w:t>
      </w:r>
      <w:proofErr w:type="gramStart"/>
      <w:r w:rsidRPr="00F510B1">
        <w:t>360 or 180 degree</w:t>
      </w:r>
      <w:proofErr w:type="gramEnd"/>
      <w:r w:rsidRPr="00F510B1">
        <w:t xml:space="preserve"> camera, use the VR type field to tell DMU Replay this. The system will then present the video in the appropriate format when viewed.</w:t>
      </w:r>
    </w:p>
    <w:p w:rsidR="00F510B1" w:rsidRDefault="00F82061" w:rsidP="00F510B1">
      <w:pPr>
        <w:pStyle w:val="NoSpacing"/>
      </w:pPr>
      <w:r w:rsidRPr="00F82061">
        <w:rPr>
          <w:b/>
          <w:noProof/>
        </w:rPr>
        <w:t>Note:</w:t>
      </w:r>
      <w:r>
        <w:rPr>
          <w:noProof/>
        </w:rPr>
        <w:t xml:space="preserve"> </w:t>
      </w:r>
      <w:r w:rsidR="00F510B1" w:rsidRPr="00F510B1">
        <w:t>It is not recommended that the timings are altered here as this will remove the synchronisation between streams.</w:t>
      </w:r>
    </w:p>
    <w:p w:rsidR="00F82061" w:rsidRPr="00F510B1" w:rsidRDefault="00F82061" w:rsidP="00F510B1">
      <w:pPr>
        <w:pStyle w:val="NoSpacing"/>
      </w:pPr>
    </w:p>
    <w:p w:rsidR="00F510B1" w:rsidRDefault="00F510B1" w:rsidP="00F82061">
      <w:pPr>
        <w:pStyle w:val="NoSpacing"/>
        <w:numPr>
          <w:ilvl w:val="0"/>
          <w:numId w:val="14"/>
        </w:numPr>
      </w:pPr>
      <w:r w:rsidRPr="00F510B1">
        <w:t xml:space="preserve">To delete a </w:t>
      </w:r>
      <w:proofErr w:type="gramStart"/>
      <w:r w:rsidRPr="00F510B1">
        <w:t>stream</w:t>
      </w:r>
      <w:proofErr w:type="gramEnd"/>
      <w:r w:rsidRPr="00F510B1">
        <w:t xml:space="preserve"> click the Settings button. This will open the main settings for the recording.</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800100" cy="571500"/>
            <wp:effectExtent l="0" t="0" r="0" b="0"/>
            <wp:docPr id="10" name="Picture 10" descr="The Settings butt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 Settings butto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p w:rsidR="00F82061" w:rsidRPr="00F510B1" w:rsidRDefault="00F82061" w:rsidP="00F510B1">
      <w:pPr>
        <w:pStyle w:val="NoSpacing"/>
      </w:pPr>
    </w:p>
    <w:p w:rsidR="00F510B1" w:rsidRDefault="00F510B1" w:rsidP="00F82061">
      <w:pPr>
        <w:pStyle w:val="NoSpacing"/>
        <w:numPr>
          <w:ilvl w:val="0"/>
          <w:numId w:val="14"/>
        </w:numPr>
      </w:pPr>
      <w:r w:rsidRPr="00F510B1">
        <w:t>Click on Streams to the left and using the ‘x’, delete the undesired Stream.</w:t>
      </w:r>
    </w:p>
    <w:p w:rsidR="00F82061" w:rsidRPr="00F510B1" w:rsidRDefault="00F82061" w:rsidP="00F82061">
      <w:pPr>
        <w:pStyle w:val="NoSpacing"/>
      </w:pPr>
    </w:p>
    <w:p w:rsidR="00F510B1" w:rsidRPr="00F510B1" w:rsidRDefault="00F510B1" w:rsidP="00F510B1">
      <w:pPr>
        <w:pStyle w:val="NoSpacing"/>
      </w:pPr>
      <w:r w:rsidRPr="00F510B1">
        <w:rPr>
          <w:noProof/>
        </w:rPr>
        <w:drawing>
          <wp:inline distT="0" distB="0" distL="0" distR="0">
            <wp:extent cx="2857500" cy="990600"/>
            <wp:effectExtent l="0" t="0" r="0" b="0"/>
            <wp:docPr id="9" name="Picture 9" descr="Deleting an undesired Stream">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leting an undesired Stream">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rsidR="00F82061" w:rsidRDefault="00F82061" w:rsidP="00F510B1">
      <w:pPr>
        <w:pStyle w:val="NoSpacing"/>
      </w:pPr>
    </w:p>
    <w:p w:rsidR="00F510B1" w:rsidRPr="00F510B1" w:rsidRDefault="00F510B1" w:rsidP="00F82061">
      <w:pPr>
        <w:pStyle w:val="Heading2"/>
        <w:rPr>
          <w:rFonts w:eastAsia="Times New Roman"/>
        </w:rPr>
      </w:pPr>
      <w:r w:rsidRPr="00F510B1">
        <w:rPr>
          <w:rFonts w:eastAsia="Times New Roman"/>
        </w:rPr>
        <w:t>Adding and replacing slides</w:t>
      </w:r>
    </w:p>
    <w:p w:rsidR="00F82061" w:rsidRDefault="00F82061" w:rsidP="00F510B1">
      <w:pPr>
        <w:pStyle w:val="NoSpacing"/>
      </w:pPr>
    </w:p>
    <w:p w:rsidR="00F510B1" w:rsidRDefault="00F510B1" w:rsidP="00F82061">
      <w:pPr>
        <w:pStyle w:val="NoSpacing"/>
        <w:numPr>
          <w:ilvl w:val="0"/>
          <w:numId w:val="15"/>
        </w:numPr>
      </w:pPr>
      <w:r w:rsidRPr="00F510B1">
        <w:t>Click on Slides and you will see a representation of any slides that were included in the original recording.</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2857500" cy="1028700"/>
            <wp:effectExtent l="0" t="0" r="0" b="0"/>
            <wp:docPr id="8" name="Picture 8" descr="Accessing the Slides menu">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ccessing the Slides menu">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F82061" w:rsidRPr="00F510B1" w:rsidRDefault="00F82061" w:rsidP="00F510B1">
      <w:pPr>
        <w:pStyle w:val="NoSpacing"/>
      </w:pPr>
    </w:p>
    <w:p w:rsidR="00F510B1" w:rsidRDefault="00F82061" w:rsidP="00F82061">
      <w:pPr>
        <w:pStyle w:val="NoSpacing"/>
        <w:numPr>
          <w:ilvl w:val="0"/>
          <w:numId w:val="15"/>
        </w:numPr>
      </w:pPr>
      <w:r>
        <w:t>C</w:t>
      </w:r>
      <w:r w:rsidR="00F510B1" w:rsidRPr="00F510B1">
        <w:t>lick on Add a presentation and browse to locate the slides to be imported.</w:t>
      </w:r>
    </w:p>
    <w:p w:rsidR="00F82061" w:rsidRPr="00F510B1" w:rsidRDefault="00F82061" w:rsidP="00F82061">
      <w:pPr>
        <w:pStyle w:val="NoSpacing"/>
      </w:pPr>
    </w:p>
    <w:p w:rsidR="00F510B1" w:rsidRDefault="00F82061" w:rsidP="00F510B1">
      <w:pPr>
        <w:pStyle w:val="NoSpacing"/>
      </w:pPr>
      <w:r w:rsidRPr="00F82061">
        <w:rPr>
          <w:b/>
          <w:noProof/>
        </w:rPr>
        <w:t>Note:</w:t>
      </w:r>
      <w:r>
        <w:rPr>
          <w:noProof/>
        </w:rPr>
        <w:t xml:space="preserve"> </w:t>
      </w:r>
      <w:r w:rsidR="00F510B1" w:rsidRPr="00F510B1">
        <w:t>The new slides will be imported and processed – this can take a few minutes.</w:t>
      </w:r>
    </w:p>
    <w:p w:rsidR="00F82061" w:rsidRPr="00F510B1" w:rsidRDefault="00F82061" w:rsidP="00F510B1">
      <w:pPr>
        <w:pStyle w:val="NoSpacing"/>
      </w:pPr>
    </w:p>
    <w:p w:rsidR="00F510B1" w:rsidRDefault="00F510B1" w:rsidP="00F82061">
      <w:pPr>
        <w:pStyle w:val="NoSpacing"/>
        <w:numPr>
          <w:ilvl w:val="0"/>
          <w:numId w:val="15"/>
        </w:numPr>
      </w:pPr>
      <w:r w:rsidRPr="00F510B1">
        <w:t xml:space="preserve"> Once the new slides are imported they will appear underneath the existing slides in the Slides menu.</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2857500" cy="1485900"/>
            <wp:effectExtent l="0" t="0" r="0" b="0"/>
            <wp:docPr id="6" name="Picture 6" descr="Imported slide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ported slide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p>
    <w:p w:rsidR="00F82061" w:rsidRPr="00F510B1" w:rsidRDefault="00F82061" w:rsidP="00F510B1">
      <w:pPr>
        <w:pStyle w:val="NoSpacing"/>
      </w:pPr>
    </w:p>
    <w:p w:rsidR="00F510B1" w:rsidRPr="00F510B1" w:rsidRDefault="00F510B1" w:rsidP="00F82061">
      <w:pPr>
        <w:pStyle w:val="NoSpacing"/>
        <w:numPr>
          <w:ilvl w:val="0"/>
          <w:numId w:val="15"/>
        </w:numPr>
      </w:pPr>
      <w:r w:rsidRPr="00F510B1">
        <w:t>Use the ‘+’ button that appears on each of the new slides to add to the Timeline as desired.</w:t>
      </w:r>
    </w:p>
    <w:p w:rsidR="00F82061" w:rsidRDefault="00F82061" w:rsidP="00F510B1">
      <w:pPr>
        <w:pStyle w:val="NoSpacing"/>
      </w:pPr>
    </w:p>
    <w:p w:rsidR="00F510B1" w:rsidRPr="00F510B1" w:rsidRDefault="00F510B1" w:rsidP="00F82061">
      <w:pPr>
        <w:pStyle w:val="Heading2"/>
        <w:rPr>
          <w:rFonts w:eastAsia="Times New Roman"/>
        </w:rPr>
      </w:pPr>
      <w:r w:rsidRPr="00F510B1">
        <w:rPr>
          <w:rFonts w:eastAsia="Times New Roman"/>
        </w:rPr>
        <w:t>Merging sessions</w:t>
      </w:r>
    </w:p>
    <w:p w:rsidR="00F82061" w:rsidRDefault="00F82061" w:rsidP="00F510B1">
      <w:pPr>
        <w:pStyle w:val="NoSpacing"/>
      </w:pPr>
    </w:p>
    <w:p w:rsidR="00F510B1" w:rsidRDefault="00F510B1" w:rsidP="00F82061">
      <w:pPr>
        <w:pStyle w:val="NoSpacing"/>
        <w:numPr>
          <w:ilvl w:val="0"/>
          <w:numId w:val="16"/>
        </w:numPr>
      </w:pPr>
      <w:r w:rsidRPr="00F510B1">
        <w:t>Click the Add content (+) button and select Add a clip</w:t>
      </w:r>
      <w:r w:rsidR="00F82061">
        <w:t>.</w:t>
      </w:r>
    </w:p>
    <w:p w:rsidR="00F82061" w:rsidRPr="00F510B1" w:rsidRDefault="00F82061" w:rsidP="00F82061">
      <w:pPr>
        <w:pStyle w:val="NoSpacing"/>
      </w:pPr>
    </w:p>
    <w:p w:rsidR="00F510B1" w:rsidRDefault="00F510B1" w:rsidP="00F510B1">
      <w:pPr>
        <w:pStyle w:val="NoSpacing"/>
      </w:pPr>
      <w:r w:rsidRPr="00F510B1">
        <w:rPr>
          <w:noProof/>
        </w:rPr>
        <w:drawing>
          <wp:inline distT="0" distB="0" distL="0" distR="0">
            <wp:extent cx="2316480" cy="2857500"/>
            <wp:effectExtent l="0" t="0" r="7620" b="0"/>
            <wp:docPr id="5" name="Picture 5" descr="Adding a Clip">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dding a Clip">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16480" cy="2857500"/>
                    </a:xfrm>
                    <a:prstGeom prst="rect">
                      <a:avLst/>
                    </a:prstGeom>
                    <a:noFill/>
                    <a:ln>
                      <a:noFill/>
                    </a:ln>
                  </pic:spPr>
                </pic:pic>
              </a:graphicData>
            </a:graphic>
          </wp:inline>
        </w:drawing>
      </w:r>
    </w:p>
    <w:p w:rsidR="00F82061" w:rsidRPr="00F510B1" w:rsidRDefault="00F82061" w:rsidP="00F510B1">
      <w:pPr>
        <w:pStyle w:val="NoSpacing"/>
      </w:pPr>
    </w:p>
    <w:p w:rsidR="00F82061" w:rsidRDefault="00F510B1" w:rsidP="00F82061">
      <w:pPr>
        <w:pStyle w:val="NoSpacing"/>
        <w:numPr>
          <w:ilvl w:val="0"/>
          <w:numId w:val="16"/>
        </w:numPr>
      </w:pPr>
      <w:r w:rsidRPr="00F510B1">
        <w:t>Select the desired existing DMU Replay session to be merged and click Insert.</w:t>
      </w:r>
    </w:p>
    <w:p w:rsidR="00F510B1" w:rsidRDefault="00F510B1" w:rsidP="00F82061">
      <w:pPr>
        <w:pStyle w:val="NoSpacing"/>
        <w:numPr>
          <w:ilvl w:val="0"/>
          <w:numId w:val="16"/>
        </w:numPr>
      </w:pPr>
      <w:r w:rsidRPr="00F510B1">
        <w:t xml:space="preserve">The selected session will now be embedded on </w:t>
      </w:r>
      <w:r w:rsidR="00F82061" w:rsidRPr="00F510B1">
        <w:t>the</w:t>
      </w:r>
      <w:r w:rsidRPr="00F510B1">
        <w:t xml:space="preserve"> Timeline.</w:t>
      </w:r>
    </w:p>
    <w:p w:rsidR="00F82061" w:rsidRDefault="00F82061" w:rsidP="00F82061">
      <w:pPr>
        <w:pStyle w:val="NoSpacing"/>
      </w:pPr>
    </w:p>
    <w:p w:rsidR="00F510B1" w:rsidRPr="00F510B1" w:rsidRDefault="00F510B1" w:rsidP="00F82061">
      <w:pPr>
        <w:pStyle w:val="Heading2"/>
        <w:rPr>
          <w:rFonts w:eastAsia="Times New Roman"/>
        </w:rPr>
      </w:pPr>
      <w:r w:rsidRPr="00F510B1">
        <w:rPr>
          <w:rFonts w:eastAsia="Times New Roman"/>
        </w:rPr>
        <w:t>Saving the work</w:t>
      </w:r>
    </w:p>
    <w:p w:rsidR="00F82061" w:rsidRDefault="00F82061" w:rsidP="00F510B1">
      <w:pPr>
        <w:pStyle w:val="NoSpacing"/>
      </w:pPr>
    </w:p>
    <w:p w:rsidR="00F510B1" w:rsidRDefault="00F510B1" w:rsidP="00F510B1">
      <w:pPr>
        <w:pStyle w:val="NoSpacing"/>
      </w:pPr>
      <w:r w:rsidRPr="00F510B1">
        <w:t>Once all of the edits have been made, click the Apply button. The recording will re-encode and be temporarily unavailable for viewing whilst the edits are applied. However, even after saving, edits can be reversed due to the non-destructive nature of the Editor.</w:t>
      </w:r>
    </w:p>
    <w:p w:rsidR="00F82061" w:rsidRPr="00F510B1" w:rsidRDefault="00F82061" w:rsidP="00F510B1">
      <w:pPr>
        <w:pStyle w:val="NoSpacing"/>
      </w:pPr>
    </w:p>
    <w:p w:rsidR="00F510B1" w:rsidRDefault="00F510B1" w:rsidP="00F510B1">
      <w:pPr>
        <w:pStyle w:val="NoSpacing"/>
      </w:pPr>
      <w:r w:rsidRPr="00F510B1">
        <w:t>As the DMU Replay system will re-encode each time the Apply button is clicked it is recommended that edits are performed in batches rather than saving each individual change as whilst the re-encoding is taking place further edits cannot be made.</w:t>
      </w:r>
    </w:p>
    <w:p w:rsidR="00F82061" w:rsidRPr="00F510B1" w:rsidRDefault="00F82061" w:rsidP="00F510B1">
      <w:pPr>
        <w:pStyle w:val="NoSpacing"/>
      </w:pPr>
    </w:p>
    <w:p w:rsidR="00F510B1" w:rsidRPr="00F510B1" w:rsidRDefault="00F510B1" w:rsidP="00F510B1">
      <w:pPr>
        <w:pStyle w:val="NoSpacing"/>
      </w:pPr>
      <w:r w:rsidRPr="00F510B1">
        <w:rPr>
          <w:noProof/>
        </w:rPr>
        <w:drawing>
          <wp:inline distT="0" distB="0" distL="0" distR="0">
            <wp:extent cx="609600" cy="304800"/>
            <wp:effectExtent l="0" t="0" r="0" b="0"/>
            <wp:docPr id="4" name="Picture 4" descr="The Apply butt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e Apply butt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rsidR="00F82061" w:rsidRDefault="00F82061" w:rsidP="00F510B1">
      <w:pPr>
        <w:pStyle w:val="NoSpacing"/>
      </w:pPr>
    </w:p>
    <w:p w:rsidR="00F510B1" w:rsidRPr="00F510B1" w:rsidRDefault="00F510B1" w:rsidP="00F82061">
      <w:pPr>
        <w:pStyle w:val="Heading2"/>
        <w:rPr>
          <w:rFonts w:eastAsia="Times New Roman"/>
        </w:rPr>
      </w:pPr>
      <w:r w:rsidRPr="00F510B1">
        <w:rPr>
          <w:rFonts w:eastAsia="Times New Roman"/>
        </w:rPr>
        <w:t>Use cases</w:t>
      </w:r>
    </w:p>
    <w:p w:rsidR="00F82061" w:rsidRDefault="00F82061" w:rsidP="00F510B1">
      <w:pPr>
        <w:pStyle w:val="NoSpacing"/>
        <w:rPr>
          <w:b/>
          <w:noProof/>
        </w:rPr>
      </w:pPr>
    </w:p>
    <w:p w:rsidR="00F510B1" w:rsidRPr="00F510B1" w:rsidRDefault="00F82061" w:rsidP="00F510B1">
      <w:pPr>
        <w:pStyle w:val="NoSpacing"/>
      </w:pPr>
      <w:r w:rsidRPr="00F82061">
        <w:rPr>
          <w:b/>
          <w:noProof/>
        </w:rPr>
        <w:t>Note:</w:t>
      </w:r>
      <w:r>
        <w:rPr>
          <w:noProof/>
        </w:rPr>
        <w:t xml:space="preserve"> </w:t>
      </w:r>
      <w:r w:rsidR="00F510B1" w:rsidRPr="00F510B1">
        <w:t>Using the DMU Replay Editor we can create a number of effects that can help to make our recordings more engaging and ensure that students are watching the correct stream at the correct time.</w:t>
      </w:r>
    </w:p>
    <w:p w:rsidR="00F510B1" w:rsidRPr="00F510B1" w:rsidRDefault="00F510B1" w:rsidP="00F510B1">
      <w:pPr>
        <w:pStyle w:val="NoSpacing"/>
      </w:pPr>
      <w:r w:rsidRPr="00F510B1">
        <w:t>We can also upload traditional video files into DMU Replay in order to take advantage of the captioning service and augment videos by adding Events, quizzes etc. in the Editor.</w:t>
      </w:r>
    </w:p>
    <w:p w:rsidR="00F82061" w:rsidRDefault="00F82061" w:rsidP="00F510B1">
      <w:pPr>
        <w:pStyle w:val="NoSpacing"/>
      </w:pPr>
    </w:p>
    <w:p w:rsidR="00F510B1" w:rsidRPr="00F510B1" w:rsidRDefault="00F510B1" w:rsidP="00F82061">
      <w:pPr>
        <w:pStyle w:val="Heading3"/>
        <w:rPr>
          <w:rFonts w:eastAsia="Times New Roman"/>
        </w:rPr>
      </w:pPr>
      <w:r w:rsidRPr="00F510B1">
        <w:rPr>
          <w:rFonts w:eastAsia="Times New Roman"/>
        </w:rPr>
        <w:t>Example 1</w:t>
      </w:r>
    </w:p>
    <w:p w:rsidR="00F510B1" w:rsidRDefault="00F82061" w:rsidP="00F510B1">
      <w:pPr>
        <w:pStyle w:val="NoSpacing"/>
      </w:pPr>
      <w:r w:rsidRPr="00F82061">
        <w:rPr>
          <w:b/>
          <w:noProof/>
        </w:rPr>
        <w:t>Note:</w:t>
      </w:r>
      <w:r>
        <w:rPr>
          <w:noProof/>
        </w:rPr>
        <w:t xml:space="preserve"> </w:t>
      </w:r>
      <w:r w:rsidR="00F510B1" w:rsidRPr="00F510B1">
        <w:t>This example pre-dates a major DMU Replay update – this effect can still be created using the Focus tools as described above.</w:t>
      </w:r>
    </w:p>
    <w:p w:rsidR="00F82061" w:rsidRPr="00F510B1" w:rsidRDefault="00F82061" w:rsidP="00F510B1">
      <w:pPr>
        <w:pStyle w:val="NoSpacing"/>
      </w:pPr>
    </w:p>
    <w:p w:rsidR="00F510B1" w:rsidRPr="00F510B1" w:rsidRDefault="00F510B1" w:rsidP="00F510B1">
      <w:pPr>
        <w:pStyle w:val="NoSpacing"/>
      </w:pPr>
      <w:hyperlink r:id="rId60" w:tgtFrame="_blank" w:history="1">
        <w:r w:rsidRPr="00F510B1">
          <w:rPr>
            <w:color w:val="0000FF"/>
            <w:u w:val="single"/>
          </w:rPr>
          <w:t>This recording</w:t>
        </w:r>
      </w:hyperlink>
      <w:r w:rsidRPr="00F510B1">
        <w:t xml:space="preserve"> was created by recording the Screen and the Document Camera as Secondary Capture Devices. The lecturer displays screen content and then works with mathematical equations whilst using the document camera to show the students his workings. In capturing both of these streams and using the Editor, it was possible to create a switching effect by snipping the Screen and Object (document camera) streams independently.</w:t>
      </w:r>
    </w:p>
    <w:p w:rsidR="00F510B1" w:rsidRDefault="00F510B1" w:rsidP="00F510B1">
      <w:pPr>
        <w:pStyle w:val="NoSpacing"/>
      </w:pPr>
      <w:r w:rsidRPr="00F510B1">
        <w:lastRenderedPageBreak/>
        <w:t>To demonstrate – here’s a picture of the timeline for this recording, using the Scissors icon, multiple edits were added to each stream but as the audio (DV) stream remained independent the audio plays seamlessly as the visual switches.</w:t>
      </w:r>
    </w:p>
    <w:p w:rsidR="00F82061" w:rsidRPr="00F510B1" w:rsidRDefault="00F82061" w:rsidP="00F510B1">
      <w:pPr>
        <w:pStyle w:val="NoSpacing"/>
      </w:pPr>
    </w:p>
    <w:p w:rsidR="00F82061" w:rsidRDefault="00F510B1" w:rsidP="00F510B1">
      <w:pPr>
        <w:pStyle w:val="NoSpacing"/>
      </w:pPr>
      <w:r w:rsidRPr="00F510B1">
        <w:rPr>
          <w:noProof/>
        </w:rPr>
        <w:drawing>
          <wp:inline distT="0" distB="0" distL="0" distR="0">
            <wp:extent cx="6766560" cy="1115129"/>
            <wp:effectExtent l="0" t="0" r="0" b="8890"/>
            <wp:docPr id="1" name="Picture 1" descr="Creating a switching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reating a switching effec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23172" cy="1140939"/>
                    </a:xfrm>
                    <a:prstGeom prst="rect">
                      <a:avLst/>
                    </a:prstGeom>
                    <a:noFill/>
                    <a:ln>
                      <a:noFill/>
                    </a:ln>
                  </pic:spPr>
                </pic:pic>
              </a:graphicData>
            </a:graphic>
          </wp:inline>
        </w:drawing>
      </w:r>
    </w:p>
    <w:p w:rsidR="00F82061" w:rsidRDefault="00F82061" w:rsidP="00F510B1">
      <w:pPr>
        <w:pStyle w:val="NoSpacing"/>
      </w:pPr>
    </w:p>
    <w:p w:rsidR="00F510B1" w:rsidRPr="00F510B1" w:rsidRDefault="00F510B1" w:rsidP="00F82061">
      <w:pPr>
        <w:pStyle w:val="Heading3"/>
        <w:rPr>
          <w:rFonts w:eastAsia="Times New Roman"/>
        </w:rPr>
      </w:pPr>
      <w:r w:rsidRPr="00F510B1">
        <w:rPr>
          <w:rFonts w:eastAsia="Times New Roman"/>
        </w:rPr>
        <w:t>Example 2</w:t>
      </w:r>
    </w:p>
    <w:p w:rsidR="00F510B1" w:rsidRPr="00F510B1" w:rsidRDefault="00F510B1" w:rsidP="00F510B1">
      <w:pPr>
        <w:pStyle w:val="NoSpacing"/>
      </w:pPr>
      <w:r w:rsidRPr="00F510B1">
        <w:t xml:space="preserve">In </w:t>
      </w:r>
      <w:hyperlink r:id="rId62" w:tgtFrame="_blank" w:history="1">
        <w:r w:rsidRPr="00F510B1">
          <w:rPr>
            <w:color w:val="0000FF"/>
            <w:u w:val="single"/>
          </w:rPr>
          <w:t>this example</w:t>
        </w:r>
      </w:hyperlink>
      <w:r w:rsidRPr="00F510B1">
        <w:t>, a video that was recorded and produced using a traditional camera and Adobe Premiere Pro has been uploaded to DMU Replay. Events have been added to enable viewers to navigate and search the video as well as being able to use the comment and bookmark tools. There is also an Event with a URL at the end that displays a webpage as the video finishes.</w:t>
      </w:r>
    </w:p>
    <w:p w:rsidR="00833305" w:rsidRDefault="00F510B1" w:rsidP="00F510B1">
      <w:pPr>
        <w:pStyle w:val="NoSpacing"/>
      </w:pPr>
      <w:r w:rsidRPr="00F510B1">
        <w:t xml:space="preserve">If you wish to explore different ways in which DMU Replay may be able to help with innovation please contact your </w:t>
      </w:r>
      <w:hyperlink r:id="rId63" w:tgtFrame="_blank" w:history="1">
        <w:r w:rsidRPr="00F510B1">
          <w:rPr>
            <w:color w:val="0000FF"/>
            <w:u w:val="single"/>
          </w:rPr>
          <w:t>local ELT Project Officer</w:t>
        </w:r>
      </w:hyperlink>
      <w:r w:rsidRPr="00F510B1">
        <w:t>.</w:t>
      </w:r>
    </w:p>
    <w:sectPr w:rsidR="00833305"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3C5"/>
    <w:multiLevelType w:val="hybridMultilevel"/>
    <w:tmpl w:val="F3AC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F0353"/>
    <w:multiLevelType w:val="hybridMultilevel"/>
    <w:tmpl w:val="BD249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6511"/>
    <w:multiLevelType w:val="hybridMultilevel"/>
    <w:tmpl w:val="F6328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A0271"/>
    <w:multiLevelType w:val="multilevel"/>
    <w:tmpl w:val="AF7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94904"/>
    <w:multiLevelType w:val="hybridMultilevel"/>
    <w:tmpl w:val="D4D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A629C"/>
    <w:multiLevelType w:val="hybridMultilevel"/>
    <w:tmpl w:val="86D65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70AB7"/>
    <w:multiLevelType w:val="hybridMultilevel"/>
    <w:tmpl w:val="E5B84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D3837"/>
    <w:multiLevelType w:val="hybridMultilevel"/>
    <w:tmpl w:val="4BD6D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57517"/>
    <w:multiLevelType w:val="hybridMultilevel"/>
    <w:tmpl w:val="74927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877AF"/>
    <w:multiLevelType w:val="hybridMultilevel"/>
    <w:tmpl w:val="C63A3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642AA"/>
    <w:multiLevelType w:val="multilevel"/>
    <w:tmpl w:val="7682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5345C"/>
    <w:multiLevelType w:val="hybridMultilevel"/>
    <w:tmpl w:val="D7904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15D8D"/>
    <w:multiLevelType w:val="multilevel"/>
    <w:tmpl w:val="5EB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D2639"/>
    <w:multiLevelType w:val="hybridMultilevel"/>
    <w:tmpl w:val="009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661B3"/>
    <w:multiLevelType w:val="hybridMultilevel"/>
    <w:tmpl w:val="6A06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CD315E"/>
    <w:multiLevelType w:val="hybridMultilevel"/>
    <w:tmpl w:val="23B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15"/>
  </w:num>
  <w:num w:numId="6">
    <w:abstractNumId w:val="2"/>
  </w:num>
  <w:num w:numId="7">
    <w:abstractNumId w:val="7"/>
  </w:num>
  <w:num w:numId="8">
    <w:abstractNumId w:val="6"/>
  </w:num>
  <w:num w:numId="9">
    <w:abstractNumId w:val="1"/>
  </w:num>
  <w:num w:numId="10">
    <w:abstractNumId w:val="14"/>
  </w:num>
  <w:num w:numId="11">
    <w:abstractNumId w:val="5"/>
  </w:num>
  <w:num w:numId="12">
    <w:abstractNumId w:val="8"/>
  </w:num>
  <w:num w:numId="13">
    <w:abstractNumId w:val="4"/>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1"/>
    <w:rsid w:val="00084E0E"/>
    <w:rsid w:val="001908E1"/>
    <w:rsid w:val="006A5B5D"/>
    <w:rsid w:val="00A94FEA"/>
    <w:rsid w:val="00F02BEF"/>
    <w:rsid w:val="00F510B1"/>
    <w:rsid w:val="00F8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9E97"/>
  <w15:chartTrackingRefBased/>
  <w15:docId w15:val="{5D62390B-733D-44F1-A5F9-8F20A050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1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908E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82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F510B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510B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0B1"/>
    <w:pPr>
      <w:spacing w:after="0" w:line="240" w:lineRule="auto"/>
    </w:pPr>
    <w:rPr>
      <w:sz w:val="24"/>
      <w:szCs w:val="24"/>
      <w:lang w:eastAsia="en-GB"/>
    </w:rPr>
  </w:style>
  <w:style w:type="character" w:customStyle="1" w:styleId="Heading1Char">
    <w:name w:val="Heading 1 Char"/>
    <w:basedOn w:val="DefaultParagraphFont"/>
    <w:link w:val="Heading1"/>
    <w:uiPriority w:val="9"/>
    <w:rsid w:val="00F510B1"/>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F510B1"/>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510B1"/>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F51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0B1"/>
    <w:rPr>
      <w:b/>
      <w:bCs/>
    </w:rPr>
  </w:style>
  <w:style w:type="character" w:styleId="Emphasis">
    <w:name w:val="Emphasis"/>
    <w:basedOn w:val="DefaultParagraphFont"/>
    <w:uiPriority w:val="20"/>
    <w:qFormat/>
    <w:rsid w:val="00F510B1"/>
    <w:rPr>
      <w:i/>
      <w:iCs/>
    </w:rPr>
  </w:style>
  <w:style w:type="character" w:styleId="Hyperlink">
    <w:name w:val="Hyperlink"/>
    <w:basedOn w:val="DefaultParagraphFont"/>
    <w:uiPriority w:val="99"/>
    <w:semiHidden/>
    <w:unhideWhenUsed/>
    <w:rsid w:val="00F510B1"/>
    <w:rPr>
      <w:color w:val="0000FF"/>
      <w:u w:val="single"/>
    </w:rPr>
  </w:style>
  <w:style w:type="character" w:customStyle="1" w:styleId="Heading2Char">
    <w:name w:val="Heading 2 Char"/>
    <w:basedOn w:val="DefaultParagraphFont"/>
    <w:link w:val="Heading2"/>
    <w:uiPriority w:val="9"/>
    <w:rsid w:val="001908E1"/>
    <w:rPr>
      <w:rFonts w:asciiTheme="majorHAnsi" w:eastAsiaTheme="majorEastAsia" w:hAnsiTheme="majorHAnsi" w:cstheme="majorBidi"/>
      <w:sz w:val="26"/>
      <w:szCs w:val="26"/>
    </w:rPr>
  </w:style>
  <w:style w:type="paragraph" w:styleId="ListParagraph">
    <w:name w:val="List Paragraph"/>
    <w:basedOn w:val="Normal"/>
    <w:uiPriority w:val="34"/>
    <w:qFormat/>
    <w:rsid w:val="00F510B1"/>
    <w:pPr>
      <w:ind w:left="720"/>
      <w:contextualSpacing/>
    </w:pPr>
  </w:style>
  <w:style w:type="character" w:customStyle="1" w:styleId="Heading3Char">
    <w:name w:val="Heading 3 Char"/>
    <w:basedOn w:val="DefaultParagraphFont"/>
    <w:link w:val="Heading3"/>
    <w:uiPriority w:val="9"/>
    <w:rsid w:val="00F820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88765">
      <w:bodyDiv w:val="1"/>
      <w:marLeft w:val="0"/>
      <w:marRight w:val="0"/>
      <w:marTop w:val="0"/>
      <w:marBottom w:val="0"/>
      <w:divBdr>
        <w:top w:val="none" w:sz="0" w:space="0" w:color="auto"/>
        <w:left w:val="none" w:sz="0" w:space="0" w:color="auto"/>
        <w:bottom w:val="none" w:sz="0" w:space="0" w:color="auto"/>
        <w:right w:val="none" w:sz="0" w:space="0" w:color="auto"/>
      </w:divBdr>
      <w:divsChild>
        <w:div w:id="208170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image" Target="media/image22.png"/><Relationship Id="rId47" Type="http://schemas.openxmlformats.org/officeDocument/2006/relationships/image" Target="media/image25.png"/><Relationship Id="rId50" Type="http://schemas.openxmlformats.org/officeDocument/2006/relationships/hyperlink" Target="https://celt.our.dmu.ac.uk/wp-content/uploads/sites/9/2020/05/DRE9.png" TargetMode="External"/><Relationship Id="rId55" Type="http://schemas.openxmlformats.org/officeDocument/2006/relationships/image" Target="media/image29.png"/><Relationship Id="rId63" Type="http://schemas.openxmlformats.org/officeDocument/2006/relationships/hyperlink" Target="https://celt.our.dmu.ac.uk/celt/celt-people/faculty-elt-project-officers/" TargetMode="External"/><Relationship Id="rId7" Type="http://schemas.openxmlformats.org/officeDocument/2006/relationships/hyperlink" Target="https://celt.our.dmu.ac.uk/develop-content/multimedia-enhancement-editing-recordings/"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12.jpeg"/><Relationship Id="rId11" Type="http://schemas.openxmlformats.org/officeDocument/2006/relationships/hyperlink" Target="https://celt.our.dmu.ac.uk/develop-content/multimedia-enhancement-editing-recordings/"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yperlink" Target="https://celt.our.dmu.ac.uk/wp-content/uploads/sites/9/2020/05/DRE3.png" TargetMode="External"/><Relationship Id="rId40" Type="http://schemas.openxmlformats.org/officeDocument/2006/relationships/image" Target="media/image21.png"/><Relationship Id="rId45" Type="http://schemas.openxmlformats.org/officeDocument/2006/relationships/image" Target="media/image24.png"/><Relationship Id="rId53" Type="http://schemas.openxmlformats.org/officeDocument/2006/relationships/image" Target="media/image28.png"/><Relationship Id="rId58" Type="http://schemas.openxmlformats.org/officeDocument/2006/relationships/hyperlink" Target="https://celt.our.dmu.ac.uk/wp-content/uploads/sites/9/2020/05/DRE13.png" TargetMode="External"/><Relationship Id="rId5" Type="http://schemas.openxmlformats.org/officeDocument/2006/relationships/hyperlink" Target="https://celt.our.dmu.ac.uk/develop-content/multimedia-enhancement-editing-recordings/" TargetMode="External"/><Relationship Id="rId61" Type="http://schemas.openxmlformats.org/officeDocument/2006/relationships/image" Target="media/image32.jpeg"/><Relationship Id="rId19" Type="http://schemas.openxmlformats.org/officeDocument/2006/relationships/hyperlink" Target="https://celt.our.dmu.ac.uk/wp-content/uploads/sites/9/2020/05/DRE2.png" TargetMode="External"/><Relationship Id="rId14" Type="http://schemas.openxmlformats.org/officeDocument/2006/relationships/hyperlink" Target="https://dmureplay.cloud.panopto.eu/Panopto/Pages/Home.aspx"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3.jpeg"/><Relationship Id="rId48" Type="http://schemas.openxmlformats.org/officeDocument/2006/relationships/hyperlink" Target="https://celt.our.dmu.ac.uk/wp-content/uploads/sites/9/2020/05/DRE8.png" TargetMode="External"/><Relationship Id="rId56" Type="http://schemas.openxmlformats.org/officeDocument/2006/relationships/hyperlink" Target="https://celt.our.dmu.ac.uk/wp-content/uploads/sites/9/2020/05/DRE12.png" TargetMode="External"/><Relationship Id="rId64" Type="http://schemas.openxmlformats.org/officeDocument/2006/relationships/fontTable" Target="fontTable.xml"/><Relationship Id="rId8" Type="http://schemas.openxmlformats.org/officeDocument/2006/relationships/hyperlink" Target="https://celt.our.dmu.ac.uk/develop-content/multimedia-enhancement-editing-recordings/" TargetMode="External"/><Relationship Id="rId5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hyperlink" Target="https://celt.our.dmu.ac.uk/develop-content/multimedia-enhancement-editing-recordings/" TargetMode="External"/><Relationship Id="rId17" Type="http://schemas.openxmlformats.org/officeDocument/2006/relationships/hyperlink" Target="https://celt.our.dmu.ac.uk/?page_id=14271&amp;preview=true"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0.png"/><Relationship Id="rId46" Type="http://schemas.openxmlformats.org/officeDocument/2006/relationships/hyperlink" Target="https://celt.our.dmu.ac.uk/wp-content/uploads/sites/9/2020/05/DRE7.png" TargetMode="External"/><Relationship Id="rId59" Type="http://schemas.openxmlformats.org/officeDocument/2006/relationships/image" Target="media/image31.png"/><Relationship Id="rId20" Type="http://schemas.openxmlformats.org/officeDocument/2006/relationships/image" Target="media/image3.png"/><Relationship Id="rId41" Type="http://schemas.openxmlformats.org/officeDocument/2006/relationships/hyperlink" Target="https://celt.our.dmu.ac.uk/wp-content/uploads/sites/9/2020/05/DRE5.png" TargetMode="External"/><Relationship Id="rId54" Type="http://schemas.openxmlformats.org/officeDocument/2006/relationships/hyperlink" Target="https://celt.our.dmu.ac.uk/wp-content/uploads/sites/9/2020/05/DRE11.png" TargetMode="External"/><Relationship Id="rId62" Type="http://schemas.openxmlformats.org/officeDocument/2006/relationships/hyperlink" Target="http://panopto.dmu.ac.uk/Panopto/Pages/Viewer.aspx?id=f2423163-2063-4e47-852b-4dc48360bc05" TargetMode="External"/><Relationship Id="rId1" Type="http://schemas.openxmlformats.org/officeDocument/2006/relationships/numbering" Target="numbering.xml"/><Relationship Id="rId6" Type="http://schemas.openxmlformats.org/officeDocument/2006/relationships/hyperlink" Target="https://celt.our.dmu.ac.uk/develop-content/multimedia-enhancement-editing-recordings/" TargetMode="External"/><Relationship Id="rId15" Type="http://schemas.openxmlformats.org/officeDocument/2006/relationships/hyperlink" Target="https://celt.our.dmu.ac.uk/wp-content/uploads/sites/9/2020/05/DRE1.png"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26.png"/><Relationship Id="rId57" Type="http://schemas.openxmlformats.org/officeDocument/2006/relationships/image" Target="media/image30.png"/><Relationship Id="rId10" Type="http://schemas.openxmlformats.org/officeDocument/2006/relationships/hyperlink" Target="https://celt.our.dmu.ac.uk/develop-content/multimedia-enhancement-editing-recordings/" TargetMode="External"/><Relationship Id="rId31" Type="http://schemas.openxmlformats.org/officeDocument/2006/relationships/image" Target="media/image14.jpeg"/><Relationship Id="rId44" Type="http://schemas.openxmlformats.org/officeDocument/2006/relationships/hyperlink" Target="https://celt.our.dmu.ac.uk/wp-content/uploads/sites/9/2020/05/DRE6.png" TargetMode="External"/><Relationship Id="rId52" Type="http://schemas.openxmlformats.org/officeDocument/2006/relationships/hyperlink" Target="https://celt.our.dmu.ac.uk/wp-content/uploads/sites/9/2020/05/DRE10.png" TargetMode="External"/><Relationship Id="rId60" Type="http://schemas.openxmlformats.org/officeDocument/2006/relationships/hyperlink" Target="http://panopto.dmu.ac.uk/Panopto/Pages/Viewer.aspx?id=c097eddb-83ae-4fc0-8adb-fbdf4427144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lt.our.dmu.ac.uk/develop-content/multimedia-enhancement-editing-recordings/" TargetMode="External"/><Relationship Id="rId13" Type="http://schemas.openxmlformats.org/officeDocument/2006/relationships/hyperlink" Target="https://celt.our.dmu.ac.uk/develop-content/multimedia-enhancement-editing-recordings/" TargetMode="External"/><Relationship Id="rId18" Type="http://schemas.openxmlformats.org/officeDocument/2006/relationships/image" Target="media/image2.jpeg"/><Relationship Id="rId39" Type="http://schemas.openxmlformats.org/officeDocument/2006/relationships/hyperlink" Target="https://celt.our.dmu.ac.uk/wp-content/uploads/sites/9/2020/05/DRE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3</cp:revision>
  <dcterms:created xsi:type="dcterms:W3CDTF">2020-05-07T15:34:00Z</dcterms:created>
  <dcterms:modified xsi:type="dcterms:W3CDTF">2020-05-07T15:57:00Z</dcterms:modified>
</cp:coreProperties>
</file>