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b/>
          <w:bCs/>
          <w:sz w:val="24"/>
          <w:szCs w:val="24"/>
          <w:lang w:eastAsia="en-GB"/>
        </w:rPr>
        <w:t>What is ELT?</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At DMU </w:t>
      </w:r>
      <w:r w:rsidRPr="00D23FE0">
        <w:rPr>
          <w:rFonts w:ascii="Arial" w:eastAsia="Times New Roman" w:hAnsi="Arial" w:cs="Arial"/>
          <w:b/>
          <w:bCs/>
          <w:sz w:val="24"/>
          <w:szCs w:val="24"/>
          <w:lang w:eastAsia="en-GB"/>
        </w:rPr>
        <w:t>Enhancing Learning through Technology</w:t>
      </w:r>
      <w:r w:rsidRPr="00D23FE0">
        <w:rPr>
          <w:rFonts w:ascii="Arial" w:eastAsia="Times New Roman" w:hAnsi="Arial" w:cs="Arial"/>
          <w:sz w:val="24"/>
          <w:szCs w:val="24"/>
          <w:lang w:eastAsia="en-GB"/>
        </w:rPr>
        <w:t xml:space="preserve"> (</w:t>
      </w:r>
      <w:r w:rsidRPr="00D23FE0">
        <w:rPr>
          <w:rFonts w:ascii="Arial" w:eastAsia="Times New Roman" w:hAnsi="Arial" w:cs="Arial"/>
          <w:b/>
          <w:bCs/>
          <w:sz w:val="24"/>
          <w:szCs w:val="24"/>
          <w:lang w:eastAsia="en-GB"/>
        </w:rPr>
        <w:t>ELT)</w:t>
      </w:r>
      <w:r w:rsidRPr="00D23FE0">
        <w:rPr>
          <w:rFonts w:ascii="Arial" w:eastAsia="Times New Roman" w:hAnsi="Arial" w:cs="Arial"/>
          <w:sz w:val="24"/>
          <w:szCs w:val="24"/>
          <w:lang w:eastAsia="en-GB"/>
        </w:rPr>
        <w:t xml:space="preserve"> demonstrates a shift in our understanding and recognition of the role technology has in learning over the past years. Widely referred to as e-learning and TEL (Technology Enhanced Learning) principally this still refers to </w:t>
      </w:r>
      <w:r w:rsidRPr="00D23FE0">
        <w:rPr>
          <w:rFonts w:ascii="Arial" w:eastAsia="Times New Roman" w:hAnsi="Arial" w:cs="Arial"/>
          <w:b/>
          <w:bCs/>
          <w:sz w:val="24"/>
          <w:szCs w:val="24"/>
          <w:lang w:eastAsia="en-GB"/>
        </w:rPr>
        <w:t>using online and other digital technologies for teaching, learning and assessment</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For the benefit of those new to ELT, JISC’s definition of e-learning still provides a useful reference point:</w:t>
      </w:r>
    </w:p>
    <w:p w:rsidR="000B0B3E" w:rsidRPr="00D23FE0" w:rsidRDefault="000B0B3E" w:rsidP="00D23FE0">
      <w:pPr>
        <w:spacing w:before="100" w:beforeAutospacing="1" w:after="100" w:afterAutospacing="1" w:line="360" w:lineRule="auto"/>
        <w:ind w:left="600"/>
        <w:rPr>
          <w:rFonts w:ascii="Arial" w:eastAsia="Times New Roman" w:hAnsi="Arial" w:cs="Arial"/>
          <w:sz w:val="24"/>
          <w:szCs w:val="24"/>
          <w:lang w:eastAsia="en-GB"/>
        </w:rPr>
      </w:pPr>
      <w:proofErr w:type="gramStart"/>
      <w:r w:rsidRPr="00D23FE0">
        <w:rPr>
          <w:rFonts w:ascii="Arial" w:eastAsia="Times New Roman" w:hAnsi="Arial" w:cs="Arial"/>
          <w:b/>
          <w:bCs/>
          <w:sz w:val="24"/>
          <w:szCs w:val="24"/>
          <w:lang w:eastAsia="en-GB"/>
        </w:rPr>
        <w:t>e-Learning</w:t>
      </w:r>
      <w:proofErr w:type="gramEnd"/>
      <w:r w:rsidRPr="00D23FE0">
        <w:rPr>
          <w:rFonts w:ascii="Arial" w:eastAsia="Times New Roman" w:hAnsi="Arial" w:cs="Arial"/>
          <w:b/>
          <w:bCs/>
          <w:sz w:val="24"/>
          <w:szCs w:val="24"/>
          <w:lang w:eastAsia="en-GB"/>
        </w:rPr>
        <w:t xml:space="preserve"> can be defined as 'learning facilitated and supported through the use of information and communications technology'. It can cover a spectrum of activities from the use of technology to support learning as part of a “blended” approach (a combination of traditional and eLearning approaches) to learning that is delivered entirely online. Whatever the technology, however, </w:t>
      </w:r>
      <w:r w:rsidRPr="00D23FE0">
        <w:rPr>
          <w:rFonts w:ascii="Arial" w:eastAsia="Times New Roman" w:hAnsi="Arial" w:cs="Arial"/>
          <w:b/>
          <w:bCs/>
          <w:i/>
          <w:iCs/>
          <w:sz w:val="24"/>
          <w:szCs w:val="24"/>
          <w:lang w:eastAsia="en-GB"/>
        </w:rPr>
        <w:t>learning</w:t>
      </w:r>
      <w:r w:rsidRPr="00D23FE0">
        <w:rPr>
          <w:rFonts w:ascii="Arial" w:eastAsia="Times New Roman" w:hAnsi="Arial" w:cs="Arial"/>
          <w:b/>
          <w:bCs/>
          <w:sz w:val="24"/>
          <w:szCs w:val="24"/>
          <w:lang w:eastAsia="en-GB"/>
        </w:rPr>
        <w:t xml:space="preserve"> is the vital element</w:t>
      </w:r>
      <w:r w:rsidRPr="00D23FE0">
        <w:rPr>
          <w:rFonts w:ascii="Arial" w:eastAsia="Times New Roman" w:hAnsi="Arial" w:cs="Arial"/>
          <w:sz w:val="24"/>
          <w:szCs w:val="24"/>
          <w:lang w:eastAsia="en-GB"/>
        </w:rPr>
        <w:t>.</w:t>
      </w:r>
      <w:r w:rsidRPr="00D23FE0">
        <w:rPr>
          <w:rFonts w:ascii="Arial" w:eastAsia="Times New Roman" w:hAnsi="Arial" w:cs="Arial"/>
          <w:sz w:val="24"/>
          <w:szCs w:val="24"/>
          <w:lang w:eastAsia="en-GB"/>
        </w:rPr>
        <w:br/>
      </w:r>
      <w:hyperlink r:id="rId4" w:tgtFrame="_blank" w:history="1">
        <w:r w:rsidR="00D23FE0" w:rsidRPr="00277603">
          <w:rPr>
            <w:rStyle w:val="Hyperlink"/>
            <w:rFonts w:ascii="Arial" w:hAnsi="Arial" w:cs="Arial"/>
            <w:sz w:val="24"/>
            <w:szCs w:val="24"/>
          </w:rPr>
          <w:t xml:space="preserve">Click this link to visit the </w:t>
        </w:r>
        <w:proofErr w:type="spellStart"/>
        <w:r w:rsidR="00D23FE0" w:rsidRPr="00277603">
          <w:rPr>
            <w:rStyle w:val="Hyperlink"/>
            <w:rFonts w:ascii="Arial" w:hAnsi="Arial" w:cs="Arial"/>
            <w:sz w:val="24"/>
            <w:szCs w:val="24"/>
          </w:rPr>
          <w:t>JISC</w:t>
        </w:r>
        <w:proofErr w:type="spellEnd"/>
        <w:r w:rsidR="00D23FE0" w:rsidRPr="00277603">
          <w:rPr>
            <w:rStyle w:val="Hyperlink"/>
            <w:rFonts w:ascii="Arial" w:hAnsi="Arial" w:cs="Arial"/>
            <w:sz w:val="24"/>
            <w:szCs w:val="24"/>
          </w:rPr>
          <w:t xml:space="preserve"> website</w:t>
        </w:r>
      </w:hyperlink>
      <w:bookmarkStart w:id="0" w:name="_GoBack"/>
      <w:bookmarkEnd w:id="0"/>
      <w:r w:rsidR="00D23FE0" w:rsidRPr="00D23FE0">
        <w:rPr>
          <w:rFonts w:ascii="Arial" w:eastAsia="Times New Roman" w:hAnsi="Arial" w:cs="Arial"/>
          <w:sz w:val="24"/>
          <w:szCs w:val="24"/>
          <w:lang w:eastAsia="en-GB"/>
        </w:rPr>
        <w:t xml:space="preserve"> </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Here at DMU we define ELT as the “</w:t>
      </w:r>
      <w:r w:rsidRPr="00D23FE0">
        <w:rPr>
          <w:rFonts w:ascii="Arial" w:eastAsia="Times New Roman" w:hAnsi="Arial" w:cs="Arial"/>
          <w:b/>
          <w:bCs/>
          <w:sz w:val="24"/>
          <w:szCs w:val="24"/>
          <w:lang w:eastAsia="en-GB"/>
        </w:rPr>
        <w:t>situated use of technology by staff and students to transform learning”.</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Our aspiration is for technology to underpin </w:t>
      </w:r>
      <w:r w:rsidRPr="00D23FE0">
        <w:rPr>
          <w:rFonts w:ascii="Arial" w:eastAsia="Times New Roman" w:hAnsi="Arial" w:cs="Arial"/>
          <w:i/>
          <w:iCs/>
          <w:sz w:val="24"/>
          <w:szCs w:val="24"/>
          <w:lang w:eastAsia="en-GB"/>
        </w:rPr>
        <w:t xml:space="preserve">both </w:t>
      </w:r>
      <w:r w:rsidRPr="00D23FE0">
        <w:rPr>
          <w:rFonts w:ascii="Arial" w:eastAsia="Times New Roman" w:hAnsi="Arial" w:cs="Arial"/>
          <w:sz w:val="24"/>
          <w:szCs w:val="24"/>
          <w:lang w:eastAsia="en-GB"/>
        </w:rPr>
        <w:t xml:space="preserve">our core educational values </w:t>
      </w:r>
      <w:r w:rsidRPr="00D23FE0">
        <w:rPr>
          <w:rFonts w:ascii="Arial" w:eastAsia="Times New Roman" w:hAnsi="Arial" w:cs="Arial"/>
          <w:i/>
          <w:iCs/>
          <w:sz w:val="24"/>
          <w:szCs w:val="24"/>
          <w:lang w:eastAsia="en-GB"/>
        </w:rPr>
        <w:t>and</w:t>
      </w:r>
      <w:r w:rsidRPr="00D23FE0">
        <w:rPr>
          <w:rFonts w:ascii="Arial" w:eastAsia="Times New Roman" w:hAnsi="Arial" w:cs="Arial"/>
          <w:sz w:val="24"/>
          <w:szCs w:val="24"/>
          <w:lang w:eastAsia="en-GB"/>
        </w:rPr>
        <w:t xml:space="preserve"> respect for the diversity of our academic communities. We will use technology to nurture, stimulate and enhance our capability for inclusion, creativity and innovation. This aspiration will be realized through dialogue and activity within and beyond the formal curriculum, between staff, students and external peers, in integrated physical and virtual spaces, using appropriate socially-located technologies.</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The </w:t>
      </w:r>
      <w:r w:rsidRPr="00D23FE0">
        <w:rPr>
          <w:rFonts w:ascii="Arial" w:eastAsia="Times New Roman" w:hAnsi="Arial" w:cs="Arial"/>
          <w:b/>
          <w:sz w:val="24"/>
          <w:szCs w:val="24"/>
          <w:lang w:eastAsia="en-GB"/>
        </w:rPr>
        <w:t>Centre for the Enhancing Learning through Technology (CELT)</w:t>
      </w:r>
      <w:r w:rsidRPr="00D23FE0">
        <w:rPr>
          <w:rFonts w:ascii="Arial" w:eastAsia="Times New Roman" w:hAnsi="Arial" w:cs="Arial"/>
          <w:sz w:val="24"/>
          <w:szCs w:val="24"/>
          <w:lang w:eastAsia="en-GB"/>
        </w:rPr>
        <w:t xml:space="preserve"> at DMU will work with staff and students to transform their learning and teaching experiences through the situated use of technologies.</w:t>
      </w:r>
      <w:r w:rsidRPr="00D23FE0">
        <w:rPr>
          <w:rFonts w:ascii="Arial" w:eastAsia="Times New Roman" w:hAnsi="Arial" w:cs="Arial"/>
          <w:sz w:val="24"/>
          <w:szCs w:val="24"/>
          <w:lang w:eastAsia="en-GB"/>
        </w:rPr>
        <w:br/>
      </w:r>
      <w:hyperlink r:id="rId5" w:history="1">
        <w:r w:rsidRPr="00D23FE0">
          <w:rPr>
            <w:rFonts w:ascii="Arial" w:eastAsia="Times New Roman" w:hAnsi="Arial" w:cs="Arial"/>
            <w:b/>
            <w:bCs/>
            <w:color w:val="0000FF"/>
            <w:sz w:val="24"/>
            <w:szCs w:val="24"/>
            <w:u w:val="single"/>
            <w:lang w:eastAsia="en-GB"/>
          </w:rPr>
          <w:t>Find out more information about the CELT and its aims</w:t>
        </w:r>
      </w:hyperlink>
    </w:p>
    <w:p w:rsidR="000B0B3E" w:rsidRPr="00D23FE0" w:rsidRDefault="000B0B3E" w:rsidP="00D23FE0">
      <w:pPr>
        <w:spacing w:after="0" w:line="360" w:lineRule="auto"/>
        <w:rPr>
          <w:rFonts w:ascii="Arial" w:eastAsia="Times New Roman" w:hAnsi="Arial" w:cs="Arial"/>
          <w:vanish/>
          <w:sz w:val="24"/>
          <w:szCs w:val="24"/>
          <w:lang w:eastAsia="en-GB"/>
        </w:rPr>
      </w:pPr>
    </w:p>
    <w:p w:rsidR="00D23FE0" w:rsidRDefault="00D23FE0" w:rsidP="00D23FE0">
      <w:pPr>
        <w:spacing w:after="0" w:line="360" w:lineRule="auto"/>
        <w:rPr>
          <w:rFonts w:ascii="Arial" w:eastAsia="Times New Roman" w:hAnsi="Arial" w:cs="Arial"/>
          <w:b/>
          <w:bCs/>
          <w:sz w:val="24"/>
          <w:szCs w:val="24"/>
          <w:lang w:eastAsia="en-GB"/>
        </w:rPr>
      </w:pPr>
      <w:r w:rsidRPr="00D23FE0">
        <w:rPr>
          <w:rFonts w:ascii="Arial" w:eastAsia="Times New Roman" w:hAnsi="Arial" w:cs="Arial"/>
          <w:b/>
          <w:bCs/>
          <w:sz w:val="24"/>
          <w:szCs w:val="24"/>
          <w:lang w:eastAsia="en-GB"/>
        </w:rPr>
        <w:t>Sections of the CELT hub that may be of use to those new to ELT</w:t>
      </w:r>
    </w:p>
    <w:p w:rsidR="00D23FE0" w:rsidRDefault="00D23FE0" w:rsidP="00D23FE0">
      <w:pPr>
        <w:spacing w:after="0" w:line="360" w:lineRule="auto"/>
        <w:rPr>
          <w:rFonts w:ascii="Arial" w:eastAsia="Times New Roman" w:hAnsi="Arial" w:cs="Arial"/>
          <w:b/>
          <w:bCs/>
          <w:sz w:val="24"/>
          <w:szCs w:val="24"/>
          <w:lang w:eastAsia="en-GB"/>
        </w:rPr>
      </w:pPr>
      <w:hyperlink r:id="rId6" w:history="1">
        <w:r w:rsidRPr="00D23FE0">
          <w:rPr>
            <w:rStyle w:val="Strong"/>
            <w:rFonts w:ascii="Arial" w:hAnsi="Arial" w:cs="Arial"/>
            <w:color w:val="833E20"/>
            <w:sz w:val="24"/>
            <w:szCs w:val="24"/>
            <w:u w:val="single"/>
          </w:rPr>
          <w:t>Learning technology onlin</w:t>
        </w:r>
        <w:r w:rsidRPr="00D23FE0">
          <w:rPr>
            <w:rStyle w:val="Strong"/>
            <w:rFonts w:ascii="Arial" w:hAnsi="Arial" w:cs="Arial"/>
            <w:color w:val="833E20"/>
            <w:sz w:val="24"/>
            <w:szCs w:val="24"/>
            <w:u w:val="single"/>
          </w:rPr>
          <w:t>e</w:t>
        </w:r>
        <w:r w:rsidRPr="00D23FE0">
          <w:rPr>
            <w:rStyle w:val="Strong"/>
            <w:rFonts w:ascii="Arial" w:hAnsi="Arial" w:cs="Arial"/>
            <w:color w:val="833E20"/>
            <w:sz w:val="24"/>
            <w:szCs w:val="24"/>
            <w:u w:val="single"/>
          </w:rPr>
          <w:t xml:space="preserve"> induction for new staff</w:t>
        </w:r>
      </w:hyperlink>
      <w:r w:rsidRPr="00D23FE0">
        <w:rPr>
          <w:rFonts w:ascii="Arial" w:hAnsi="Arial" w:cs="Arial"/>
          <w:color w:val="000000"/>
          <w:sz w:val="24"/>
          <w:szCs w:val="24"/>
        </w:rPr>
        <w:br/>
      </w:r>
      <w:proofErr w:type="gramStart"/>
      <w:r w:rsidRPr="00D23FE0">
        <w:rPr>
          <w:rFonts w:ascii="Arial" w:hAnsi="Arial" w:cs="Arial"/>
          <w:color w:val="000000"/>
          <w:sz w:val="24"/>
          <w:szCs w:val="24"/>
        </w:rPr>
        <w:t>This</w:t>
      </w:r>
      <w:proofErr w:type="gramEnd"/>
      <w:r w:rsidRPr="00D23FE0">
        <w:rPr>
          <w:rFonts w:ascii="Arial" w:hAnsi="Arial" w:cs="Arial"/>
          <w:color w:val="000000"/>
          <w:sz w:val="24"/>
          <w:szCs w:val="24"/>
        </w:rPr>
        <w:t xml:space="preserve"> package of content has been developed to support academic staff who are new to </w:t>
      </w:r>
      <w:proofErr w:type="spellStart"/>
      <w:r w:rsidRPr="00D23FE0">
        <w:rPr>
          <w:rFonts w:ascii="Arial" w:hAnsi="Arial" w:cs="Arial"/>
          <w:color w:val="000000"/>
          <w:sz w:val="24"/>
          <w:szCs w:val="24"/>
        </w:rPr>
        <w:t>DMU</w:t>
      </w:r>
      <w:proofErr w:type="spellEnd"/>
      <w:r w:rsidRPr="00D23FE0">
        <w:rPr>
          <w:rFonts w:ascii="Arial" w:hAnsi="Arial" w:cs="Arial"/>
          <w:color w:val="000000"/>
          <w:sz w:val="24"/>
          <w:szCs w:val="24"/>
        </w:rPr>
        <w:t xml:space="preserve"> in familiarising themselves with the use of technology for enhancing teaching, learning and assessment (aka. Enhancing Learning through Technology – ELT) at </w:t>
      </w:r>
      <w:proofErr w:type="spellStart"/>
      <w:r w:rsidRPr="00D23FE0">
        <w:rPr>
          <w:rFonts w:ascii="Arial" w:hAnsi="Arial" w:cs="Arial"/>
          <w:color w:val="000000"/>
          <w:sz w:val="24"/>
          <w:szCs w:val="24"/>
        </w:rPr>
        <w:t>DMU</w:t>
      </w:r>
      <w:proofErr w:type="spellEnd"/>
      <w:r w:rsidRPr="00D23FE0">
        <w:rPr>
          <w:rFonts w:ascii="Arial" w:hAnsi="Arial" w:cs="Arial"/>
          <w:color w:val="000000"/>
          <w:sz w:val="24"/>
          <w:szCs w:val="24"/>
        </w:rPr>
        <w:t>.</w:t>
      </w:r>
    </w:p>
    <w:p w:rsidR="00D23FE0" w:rsidRDefault="00D23FE0" w:rsidP="00D23FE0">
      <w:pPr>
        <w:spacing w:after="0" w:line="360" w:lineRule="auto"/>
        <w:rPr>
          <w:rFonts w:ascii="Arial" w:eastAsia="Times New Roman" w:hAnsi="Arial" w:cs="Arial"/>
          <w:b/>
          <w:bCs/>
          <w:sz w:val="24"/>
          <w:szCs w:val="24"/>
          <w:lang w:eastAsia="en-GB"/>
        </w:rPr>
      </w:pPr>
    </w:p>
    <w:p w:rsidR="00D23FE0" w:rsidRDefault="009C2753" w:rsidP="00D23FE0">
      <w:pPr>
        <w:spacing w:after="0" w:line="360" w:lineRule="auto"/>
        <w:rPr>
          <w:rFonts w:ascii="Arial" w:eastAsia="Times New Roman" w:hAnsi="Arial" w:cs="Arial"/>
          <w:b/>
          <w:bCs/>
          <w:sz w:val="24"/>
          <w:szCs w:val="24"/>
          <w:lang w:eastAsia="en-GB"/>
        </w:rPr>
      </w:pPr>
      <w:hyperlink r:id="rId7" w:history="1">
        <w:r w:rsidR="00D23FE0" w:rsidRPr="009C2753">
          <w:rPr>
            <w:rStyle w:val="Hyperlink"/>
            <w:rFonts w:ascii="Arial" w:hAnsi="Arial" w:cs="Arial"/>
            <w:b/>
            <w:bCs/>
            <w:sz w:val="24"/>
            <w:szCs w:val="24"/>
            <w:lang w:eastAsia="en-GB"/>
          </w:rPr>
          <w:t>Training and De</w:t>
        </w:r>
        <w:r w:rsidR="00D23FE0" w:rsidRPr="009C2753">
          <w:rPr>
            <w:rStyle w:val="Hyperlink"/>
            <w:rFonts w:ascii="Arial" w:hAnsi="Arial" w:cs="Arial"/>
            <w:b/>
            <w:bCs/>
            <w:sz w:val="24"/>
            <w:szCs w:val="24"/>
            <w:lang w:eastAsia="en-GB"/>
          </w:rPr>
          <w:t>v</w:t>
        </w:r>
        <w:r w:rsidR="00D23FE0" w:rsidRPr="009C2753">
          <w:rPr>
            <w:rStyle w:val="Hyperlink"/>
            <w:rFonts w:ascii="Arial" w:hAnsi="Arial" w:cs="Arial"/>
            <w:b/>
            <w:bCs/>
            <w:sz w:val="24"/>
            <w:szCs w:val="24"/>
            <w:lang w:eastAsia="en-GB"/>
          </w:rPr>
          <w:t>elopment</w:t>
        </w:r>
      </w:hyperlink>
      <w:r w:rsidR="00D23FE0" w:rsidRPr="00D23FE0">
        <w:rPr>
          <w:rFonts w:ascii="Arial" w:hAnsi="Arial" w:cs="Arial"/>
          <w:sz w:val="24"/>
          <w:szCs w:val="24"/>
          <w:lang w:eastAsia="en-GB"/>
        </w:rPr>
        <w:br/>
        <w:t xml:space="preserve">Information about the CELT programme of workshops and drop-in sessions that are available to </w:t>
      </w:r>
      <w:proofErr w:type="spellStart"/>
      <w:r w:rsidR="00D23FE0" w:rsidRPr="00D23FE0">
        <w:rPr>
          <w:rFonts w:ascii="Arial" w:hAnsi="Arial" w:cs="Arial"/>
          <w:sz w:val="24"/>
          <w:szCs w:val="24"/>
          <w:lang w:eastAsia="en-GB"/>
        </w:rPr>
        <w:t>DMU</w:t>
      </w:r>
      <w:proofErr w:type="spellEnd"/>
      <w:r w:rsidR="00D23FE0" w:rsidRPr="00D23FE0">
        <w:rPr>
          <w:rFonts w:ascii="Arial" w:hAnsi="Arial" w:cs="Arial"/>
          <w:sz w:val="24"/>
          <w:szCs w:val="24"/>
          <w:lang w:eastAsia="en-GB"/>
        </w:rPr>
        <w:t xml:space="preserve"> staff. Includes sessions that are tailored for those who are new to, or who have very little experience of ELT</w:t>
      </w:r>
    </w:p>
    <w:p w:rsidR="00D23FE0" w:rsidRDefault="00D23FE0" w:rsidP="00D23FE0">
      <w:pPr>
        <w:spacing w:after="0" w:line="360" w:lineRule="auto"/>
        <w:rPr>
          <w:rFonts w:ascii="Arial" w:eastAsia="Times New Roman" w:hAnsi="Arial" w:cs="Arial"/>
          <w:b/>
          <w:bCs/>
          <w:sz w:val="24"/>
          <w:szCs w:val="24"/>
          <w:lang w:eastAsia="en-GB"/>
        </w:rPr>
      </w:pPr>
    </w:p>
    <w:p w:rsidR="00D23FE0" w:rsidRDefault="009C2753" w:rsidP="00D23FE0">
      <w:pPr>
        <w:spacing w:after="0" w:line="360" w:lineRule="auto"/>
        <w:rPr>
          <w:rFonts w:ascii="Arial" w:hAnsi="Arial" w:cs="Arial"/>
          <w:sz w:val="24"/>
          <w:szCs w:val="24"/>
          <w:lang w:eastAsia="en-GB"/>
        </w:rPr>
      </w:pPr>
      <w:hyperlink r:id="rId8" w:tgtFrame="_blank" w:history="1">
        <w:r w:rsidR="00D23FE0" w:rsidRPr="009C2753">
          <w:rPr>
            <w:rStyle w:val="Hyperlink"/>
            <w:rFonts w:ascii="Arial" w:hAnsi="Arial" w:cs="Arial"/>
            <w:b/>
            <w:bCs/>
            <w:sz w:val="24"/>
            <w:szCs w:val="24"/>
            <w:lang w:eastAsia="en-GB"/>
          </w:rPr>
          <w:t>Support Using Technology</w:t>
        </w:r>
      </w:hyperlink>
      <w:r w:rsidR="00D23FE0" w:rsidRPr="00D23FE0">
        <w:rPr>
          <w:rFonts w:ascii="Arial" w:hAnsi="Arial" w:cs="Arial"/>
          <w:sz w:val="24"/>
          <w:szCs w:val="24"/>
          <w:lang w:eastAsia="en-GB"/>
        </w:rPr>
        <w:br/>
      </w:r>
      <w:proofErr w:type="gramStart"/>
      <w:r w:rsidR="00D23FE0" w:rsidRPr="00D23FE0">
        <w:rPr>
          <w:rFonts w:ascii="Arial" w:hAnsi="Arial" w:cs="Arial"/>
          <w:sz w:val="24"/>
          <w:szCs w:val="24"/>
          <w:lang w:eastAsia="en-GB"/>
        </w:rPr>
        <w:t>A</w:t>
      </w:r>
      <w:proofErr w:type="gramEnd"/>
      <w:r w:rsidR="00D23FE0" w:rsidRPr="00D23FE0">
        <w:rPr>
          <w:rFonts w:ascii="Arial" w:hAnsi="Arial" w:cs="Arial"/>
          <w:sz w:val="24"/>
          <w:szCs w:val="24"/>
          <w:lang w:eastAsia="en-GB"/>
        </w:rPr>
        <w:t xml:space="preserve"> comprehensive guide to the use of the core Learning Technologies at </w:t>
      </w:r>
      <w:proofErr w:type="spellStart"/>
      <w:r w:rsidR="00D23FE0" w:rsidRPr="00D23FE0">
        <w:rPr>
          <w:rFonts w:ascii="Arial" w:hAnsi="Arial" w:cs="Arial"/>
          <w:sz w:val="24"/>
          <w:szCs w:val="24"/>
          <w:lang w:eastAsia="en-GB"/>
        </w:rPr>
        <w:t>DMU</w:t>
      </w:r>
      <w:proofErr w:type="spellEnd"/>
      <w:r w:rsidR="00D23FE0" w:rsidRPr="00D23FE0">
        <w:rPr>
          <w:rFonts w:ascii="Arial" w:hAnsi="Arial" w:cs="Arial"/>
          <w:sz w:val="24"/>
          <w:szCs w:val="24"/>
          <w:lang w:eastAsia="en-GB"/>
        </w:rPr>
        <w:t xml:space="preserve">. Such as Blackboard, </w:t>
      </w:r>
      <w:proofErr w:type="spellStart"/>
      <w:r w:rsidR="00D23FE0" w:rsidRPr="00D23FE0">
        <w:rPr>
          <w:rFonts w:ascii="Arial" w:hAnsi="Arial" w:cs="Arial"/>
          <w:sz w:val="24"/>
          <w:szCs w:val="24"/>
          <w:lang w:eastAsia="en-GB"/>
        </w:rPr>
        <w:t>Turnitin</w:t>
      </w:r>
      <w:proofErr w:type="spellEnd"/>
      <w:r w:rsidR="00D23FE0" w:rsidRPr="00D23FE0">
        <w:rPr>
          <w:rFonts w:ascii="Arial" w:hAnsi="Arial" w:cs="Arial"/>
          <w:sz w:val="24"/>
          <w:szCs w:val="24"/>
          <w:lang w:eastAsia="en-GB"/>
        </w:rPr>
        <w:t xml:space="preserve">, </w:t>
      </w:r>
      <w:proofErr w:type="spellStart"/>
      <w:r w:rsidR="00D23FE0">
        <w:rPr>
          <w:rFonts w:ascii="Arial" w:hAnsi="Arial" w:cs="Arial"/>
          <w:sz w:val="24"/>
          <w:szCs w:val="24"/>
          <w:lang w:eastAsia="en-GB"/>
        </w:rPr>
        <w:t>DMU</w:t>
      </w:r>
      <w:proofErr w:type="spellEnd"/>
      <w:r w:rsidR="00D23FE0">
        <w:rPr>
          <w:rFonts w:ascii="Arial" w:hAnsi="Arial" w:cs="Arial"/>
          <w:sz w:val="24"/>
          <w:szCs w:val="24"/>
          <w:lang w:eastAsia="en-GB"/>
        </w:rPr>
        <w:t xml:space="preserve"> Replay.</w:t>
      </w:r>
    </w:p>
    <w:p w:rsidR="00D23FE0" w:rsidRDefault="00D23FE0" w:rsidP="00D23FE0">
      <w:pPr>
        <w:spacing w:after="0" w:line="360" w:lineRule="auto"/>
        <w:rPr>
          <w:rFonts w:ascii="Arial" w:hAnsi="Arial" w:cs="Arial"/>
          <w:sz w:val="24"/>
          <w:szCs w:val="24"/>
          <w:lang w:eastAsia="en-GB"/>
        </w:rPr>
      </w:pPr>
    </w:p>
    <w:p w:rsidR="00D23FE0" w:rsidRDefault="009C2753" w:rsidP="00D23FE0">
      <w:pPr>
        <w:spacing w:after="0" w:line="360" w:lineRule="auto"/>
        <w:rPr>
          <w:rFonts w:ascii="Arial" w:eastAsia="Times New Roman" w:hAnsi="Arial" w:cs="Arial"/>
          <w:b/>
          <w:bCs/>
          <w:sz w:val="24"/>
          <w:szCs w:val="24"/>
          <w:lang w:eastAsia="en-GB"/>
        </w:rPr>
      </w:pPr>
      <w:hyperlink r:id="rId9" w:tgtFrame="_blank" w:history="1">
        <w:r w:rsidRPr="009C2753">
          <w:rPr>
            <w:rStyle w:val="Hyperlink"/>
            <w:rFonts w:ascii="Arial" w:hAnsi="Arial" w:cs="Arial"/>
            <w:b/>
            <w:bCs/>
            <w:sz w:val="24"/>
            <w:szCs w:val="24"/>
            <w:lang w:eastAsia="en-GB"/>
          </w:rPr>
          <w:t xml:space="preserve">Documentation </w:t>
        </w:r>
        <w:r w:rsidR="00D23FE0" w:rsidRPr="009C2753">
          <w:rPr>
            <w:rStyle w:val="Hyperlink"/>
            <w:rFonts w:ascii="Arial" w:hAnsi="Arial" w:cs="Arial"/>
            <w:b/>
            <w:bCs/>
            <w:sz w:val="24"/>
            <w:szCs w:val="24"/>
            <w:lang w:eastAsia="en-GB"/>
          </w:rPr>
          <w:t>and Policy</w:t>
        </w:r>
      </w:hyperlink>
      <w:r w:rsidR="00D23FE0" w:rsidRPr="00D23FE0">
        <w:rPr>
          <w:rFonts w:ascii="Arial" w:hAnsi="Arial" w:cs="Arial"/>
          <w:sz w:val="24"/>
          <w:szCs w:val="24"/>
          <w:lang w:eastAsia="en-GB"/>
        </w:rPr>
        <w:br/>
        <w:t xml:space="preserve">Important information, documentation and policy concerning ELT at </w:t>
      </w:r>
      <w:proofErr w:type="spellStart"/>
      <w:r w:rsidR="00D23FE0" w:rsidRPr="00D23FE0">
        <w:rPr>
          <w:rFonts w:ascii="Arial" w:hAnsi="Arial" w:cs="Arial"/>
          <w:sz w:val="24"/>
          <w:szCs w:val="24"/>
          <w:lang w:eastAsia="en-GB"/>
        </w:rPr>
        <w:t>DMU</w:t>
      </w:r>
      <w:proofErr w:type="spellEnd"/>
      <w:r w:rsidR="00D23FE0" w:rsidRPr="00D23FE0">
        <w:rPr>
          <w:rFonts w:ascii="Arial" w:hAnsi="Arial" w:cs="Arial"/>
          <w:sz w:val="24"/>
          <w:szCs w:val="24"/>
          <w:lang w:eastAsia="en-GB"/>
        </w:rPr>
        <w:t xml:space="preserve">. Includes information about </w:t>
      </w:r>
      <w:proofErr w:type="spellStart"/>
      <w:r w:rsidR="00D23FE0">
        <w:rPr>
          <w:rFonts w:ascii="Arial" w:hAnsi="Arial" w:cs="Arial"/>
          <w:sz w:val="24"/>
          <w:szCs w:val="24"/>
          <w:lang w:eastAsia="en-GB"/>
        </w:rPr>
        <w:t>DMU</w:t>
      </w:r>
      <w:proofErr w:type="spellEnd"/>
      <w:r w:rsidR="00D23FE0">
        <w:rPr>
          <w:rFonts w:ascii="Arial" w:hAnsi="Arial" w:cs="Arial"/>
          <w:sz w:val="24"/>
          <w:szCs w:val="24"/>
          <w:lang w:eastAsia="en-GB"/>
        </w:rPr>
        <w:t xml:space="preserve"> Replay, Universal Design for Learning, </w:t>
      </w:r>
      <w:r w:rsidR="00D23FE0" w:rsidRPr="00D23FE0">
        <w:rPr>
          <w:rFonts w:ascii="Arial" w:hAnsi="Arial" w:cs="Arial"/>
          <w:sz w:val="24"/>
          <w:szCs w:val="24"/>
          <w:lang w:eastAsia="en-GB"/>
        </w:rPr>
        <w:t xml:space="preserve">programme validations, copyright, data protection, use of </w:t>
      </w:r>
      <w:r w:rsidR="00D23FE0">
        <w:rPr>
          <w:rFonts w:ascii="Arial" w:hAnsi="Arial" w:cs="Arial"/>
          <w:sz w:val="24"/>
          <w:szCs w:val="24"/>
          <w:lang w:eastAsia="en-GB"/>
        </w:rPr>
        <w:t>social media</w:t>
      </w:r>
      <w:r w:rsidR="00D23FE0" w:rsidRPr="00D23FE0">
        <w:rPr>
          <w:rFonts w:ascii="Arial" w:hAnsi="Arial" w:cs="Arial"/>
          <w:sz w:val="24"/>
          <w:szCs w:val="24"/>
          <w:lang w:eastAsia="en-GB"/>
        </w:rPr>
        <w:t>.</w:t>
      </w:r>
    </w:p>
    <w:p w:rsidR="00D23FE0" w:rsidRDefault="00D23FE0" w:rsidP="00D23FE0">
      <w:pPr>
        <w:spacing w:after="0" w:line="360" w:lineRule="auto"/>
        <w:rPr>
          <w:rFonts w:ascii="Arial" w:eastAsia="Times New Roman" w:hAnsi="Arial" w:cs="Arial"/>
          <w:b/>
          <w:bCs/>
          <w:sz w:val="24"/>
          <w:szCs w:val="24"/>
          <w:lang w:eastAsia="en-GB"/>
        </w:rPr>
      </w:pPr>
    </w:p>
    <w:p w:rsidR="00D23FE0" w:rsidRPr="00D23FE0" w:rsidRDefault="00D23FE0" w:rsidP="00D23FE0">
      <w:pPr>
        <w:spacing w:after="0" w:line="360" w:lineRule="auto"/>
        <w:rPr>
          <w:rFonts w:ascii="Arial" w:eastAsia="Times New Roman" w:hAnsi="Arial" w:cs="Arial"/>
          <w:b/>
          <w:bCs/>
          <w:sz w:val="24"/>
          <w:szCs w:val="24"/>
          <w:lang w:eastAsia="en-GB"/>
        </w:rPr>
      </w:pPr>
      <w:hyperlink r:id="rId10" w:tgtFrame="_blank" w:history="1">
        <w:r w:rsidRPr="00D23FE0">
          <w:rPr>
            <w:rFonts w:ascii="Arial" w:hAnsi="Arial" w:cs="Arial"/>
            <w:b/>
            <w:bCs/>
            <w:color w:val="0000FF"/>
            <w:sz w:val="24"/>
            <w:szCs w:val="24"/>
            <w:u w:val="single"/>
            <w:lang w:eastAsia="en-GB"/>
          </w:rPr>
          <w:t>Blackboard - The Basics</w:t>
        </w:r>
      </w:hyperlink>
      <w:r w:rsidRPr="00D23FE0">
        <w:rPr>
          <w:rFonts w:ascii="Arial" w:hAnsi="Arial" w:cs="Arial"/>
          <w:sz w:val="24"/>
          <w:szCs w:val="24"/>
          <w:lang w:eastAsia="en-GB"/>
        </w:rPr>
        <w:br/>
        <w:t>A comprehensive introduction and series of step-by-step guides to the use of our core Virtual Learning Environment (</w:t>
      </w:r>
      <w:proofErr w:type="spellStart"/>
      <w:r w:rsidRPr="00D23FE0">
        <w:rPr>
          <w:rFonts w:ascii="Arial" w:hAnsi="Arial" w:cs="Arial"/>
          <w:sz w:val="24"/>
          <w:szCs w:val="24"/>
        </w:rPr>
        <w:fldChar w:fldCharType="begin"/>
      </w:r>
      <w:r w:rsidRPr="00D23FE0">
        <w:rPr>
          <w:rFonts w:ascii="Arial" w:hAnsi="Arial" w:cs="Arial"/>
          <w:sz w:val="24"/>
          <w:szCs w:val="24"/>
        </w:rPr>
        <w:instrText xml:space="preserve"> HYPERLINK "http://celt.our.dmu.ac.uk/support-using-technology/elt-jargon-buster/" \l "vle" \t "_blank" </w:instrText>
      </w:r>
      <w:r w:rsidRPr="00D23FE0">
        <w:rPr>
          <w:rFonts w:ascii="Arial" w:hAnsi="Arial" w:cs="Arial"/>
          <w:sz w:val="24"/>
          <w:szCs w:val="24"/>
        </w:rPr>
        <w:fldChar w:fldCharType="separate"/>
      </w:r>
      <w:r w:rsidRPr="00D23FE0">
        <w:rPr>
          <w:rFonts w:ascii="Arial" w:hAnsi="Arial" w:cs="Arial"/>
          <w:color w:val="0000FF"/>
          <w:sz w:val="24"/>
          <w:szCs w:val="24"/>
          <w:u w:val="single"/>
          <w:lang w:eastAsia="en-GB"/>
        </w:rPr>
        <w:t>VLE</w:t>
      </w:r>
      <w:proofErr w:type="spellEnd"/>
      <w:r w:rsidRPr="00D23FE0">
        <w:rPr>
          <w:rFonts w:ascii="Arial" w:hAnsi="Arial" w:cs="Arial"/>
          <w:color w:val="0000FF"/>
          <w:sz w:val="24"/>
          <w:szCs w:val="24"/>
          <w:u w:val="single"/>
          <w:lang w:eastAsia="en-GB"/>
        </w:rPr>
        <w:fldChar w:fldCharType="end"/>
      </w:r>
      <w:r w:rsidRPr="00D23FE0">
        <w:rPr>
          <w:rFonts w:ascii="Arial" w:hAnsi="Arial" w:cs="Arial"/>
          <w:sz w:val="24"/>
          <w:szCs w:val="24"/>
          <w:lang w:eastAsia="en-GB"/>
        </w:rPr>
        <w:t xml:space="preserve">) - </w:t>
      </w:r>
      <w:r w:rsidRPr="00D23FE0">
        <w:rPr>
          <w:rFonts w:ascii="Arial" w:hAnsi="Arial" w:cs="Arial"/>
          <w:i/>
          <w:iCs/>
          <w:sz w:val="24"/>
          <w:szCs w:val="24"/>
          <w:lang w:eastAsia="en-GB"/>
        </w:rPr>
        <w:t>Blackboard</w:t>
      </w:r>
    </w:p>
    <w:p w:rsidR="00D23FE0" w:rsidRDefault="00D23FE0" w:rsidP="00D23FE0">
      <w:pPr>
        <w:spacing w:line="360" w:lineRule="auto"/>
        <w:rPr>
          <w:rFonts w:ascii="Arial" w:hAnsi="Arial" w:cs="Arial"/>
          <w:b/>
          <w:bCs/>
          <w:sz w:val="24"/>
          <w:szCs w:val="24"/>
          <w:lang w:eastAsia="en-GB"/>
        </w:rPr>
      </w:pPr>
    </w:p>
    <w:p w:rsidR="000B0B3E" w:rsidRPr="00D23FE0" w:rsidRDefault="000B0B3E" w:rsidP="00D23FE0">
      <w:pPr>
        <w:spacing w:line="360" w:lineRule="auto"/>
        <w:rPr>
          <w:rFonts w:ascii="Arial" w:hAnsi="Arial" w:cs="Arial"/>
          <w:b/>
          <w:bCs/>
          <w:sz w:val="24"/>
          <w:szCs w:val="24"/>
          <w:lang w:eastAsia="en-GB"/>
        </w:rPr>
      </w:pPr>
      <w:proofErr w:type="spellStart"/>
      <w:r w:rsidRPr="00D23FE0">
        <w:rPr>
          <w:rFonts w:ascii="Arial" w:hAnsi="Arial" w:cs="Arial"/>
          <w:b/>
          <w:bCs/>
          <w:sz w:val="24"/>
          <w:szCs w:val="24"/>
          <w:lang w:eastAsia="en-GB"/>
        </w:rPr>
        <w:t>So.</w:t>
      </w:r>
      <w:proofErr w:type="spellEnd"/>
      <w:r w:rsidRPr="00D23FE0">
        <w:rPr>
          <w:rFonts w:ascii="Arial" w:hAnsi="Arial" w:cs="Arial"/>
          <w:b/>
          <w:bCs/>
          <w:sz w:val="24"/>
          <w:szCs w:val="24"/>
          <w:lang w:eastAsia="en-GB"/>
        </w:rPr>
        <w:t>..What Next?</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You don't solely have to rely on this online resource for information and support in your use of ELT.</w:t>
      </w:r>
      <w:r w:rsidR="00D23FE0">
        <w:rPr>
          <w:rFonts w:ascii="Arial" w:eastAsia="Times New Roman" w:hAnsi="Arial" w:cs="Arial"/>
          <w:sz w:val="24"/>
          <w:szCs w:val="24"/>
          <w:lang w:eastAsia="en-GB"/>
        </w:rPr>
        <w:t>..Yes, you can talk to someone!</w:t>
      </w:r>
      <w:r w:rsidR="00D23FE0">
        <w:rPr>
          <w:rFonts w:ascii="Arial" w:eastAsia="Times New Roman" w:hAnsi="Arial" w:cs="Arial"/>
          <w:sz w:val="24"/>
          <w:szCs w:val="24"/>
          <w:lang w:eastAsia="en-GB"/>
        </w:rPr>
        <w:br/>
      </w:r>
      <w:hyperlink r:id="rId11" w:tgtFrame="_blank" w:history="1">
        <w:r w:rsidRPr="00D23FE0">
          <w:rPr>
            <w:rFonts w:ascii="Arial" w:eastAsia="Times New Roman" w:hAnsi="Arial" w:cs="Arial"/>
            <w:b/>
            <w:bCs/>
            <w:color w:val="0000FF"/>
            <w:sz w:val="24"/>
            <w:szCs w:val="24"/>
            <w:u w:val="single"/>
            <w:lang w:eastAsia="en-GB"/>
          </w:rPr>
          <w:t>Find out more information about getting support from real people at DMU</w:t>
        </w:r>
      </w:hyperlink>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If you are new to the technologies at DMU, we recommend that you </w:t>
      </w:r>
      <w:hyperlink r:id="rId12" w:history="1">
        <w:r w:rsidRPr="00D23FE0">
          <w:rPr>
            <w:rFonts w:ascii="Arial" w:eastAsia="Times New Roman" w:hAnsi="Arial" w:cs="Arial"/>
            <w:color w:val="0000FF"/>
            <w:sz w:val="24"/>
            <w:szCs w:val="24"/>
            <w:u w:val="single"/>
            <w:lang w:eastAsia="en-GB"/>
          </w:rPr>
          <w:t>familiarise yourself with all of the supported technologies at DMU</w:t>
        </w:r>
      </w:hyperlink>
      <w:r w:rsidRPr="00D23FE0">
        <w:rPr>
          <w:rFonts w:ascii="Arial" w:eastAsia="Times New Roman" w:hAnsi="Arial" w:cs="Arial"/>
          <w:sz w:val="24"/>
          <w:szCs w:val="24"/>
          <w:lang w:eastAsia="en-GB"/>
        </w:rPr>
        <w:t xml:space="preserve">. Also have a look at the </w:t>
      </w:r>
      <w:hyperlink r:id="rId13" w:history="1">
        <w:r w:rsidR="009C2753">
          <w:rPr>
            <w:rFonts w:ascii="Arial" w:eastAsia="Times New Roman" w:hAnsi="Arial" w:cs="Arial"/>
            <w:color w:val="0000FF"/>
            <w:sz w:val="24"/>
            <w:szCs w:val="24"/>
            <w:u w:val="single"/>
            <w:lang w:eastAsia="en-GB"/>
          </w:rPr>
          <w:t>Sharing</w:t>
        </w:r>
        <w:r w:rsidRPr="00D23FE0">
          <w:rPr>
            <w:rFonts w:ascii="Arial" w:eastAsia="Times New Roman" w:hAnsi="Arial" w:cs="Arial"/>
            <w:color w:val="0000FF"/>
            <w:sz w:val="24"/>
            <w:szCs w:val="24"/>
            <w:u w:val="single"/>
            <w:lang w:eastAsia="en-GB"/>
          </w:rPr>
          <w:t xml:space="preserve"> Practice</w:t>
        </w:r>
      </w:hyperlink>
      <w:r w:rsidRPr="00D23FE0">
        <w:rPr>
          <w:rFonts w:ascii="Arial" w:eastAsia="Times New Roman" w:hAnsi="Arial" w:cs="Arial"/>
          <w:sz w:val="24"/>
          <w:szCs w:val="24"/>
          <w:lang w:eastAsia="en-GB"/>
        </w:rPr>
        <w:t xml:space="preserve"> section to see what approaches to ELT staff at DMU have taken to support and enhance teaching and learning. It is also essential that we understand </w:t>
      </w:r>
      <w:r w:rsidRPr="00D23FE0">
        <w:rPr>
          <w:rFonts w:ascii="Arial" w:eastAsia="Times New Roman" w:hAnsi="Arial" w:cs="Arial"/>
          <w:sz w:val="24"/>
          <w:szCs w:val="24"/>
          <w:lang w:eastAsia="en-GB"/>
        </w:rPr>
        <w:lastRenderedPageBreak/>
        <w:t xml:space="preserve">what we mean by </w:t>
      </w:r>
      <w:hyperlink r:id="rId14" w:history="1">
        <w:r w:rsidRPr="00D23FE0">
          <w:rPr>
            <w:rFonts w:ascii="Arial" w:eastAsia="Times New Roman" w:hAnsi="Arial" w:cs="Arial"/>
            <w:color w:val="0000FF"/>
            <w:sz w:val="24"/>
            <w:szCs w:val="24"/>
            <w:u w:val="single"/>
            <w:lang w:eastAsia="en-GB"/>
          </w:rPr>
          <w:t>Effective Online Teaching and Learning</w:t>
        </w:r>
      </w:hyperlink>
      <w:r w:rsidRPr="00D23FE0">
        <w:rPr>
          <w:rFonts w:ascii="Arial" w:eastAsia="Times New Roman" w:hAnsi="Arial" w:cs="Arial"/>
          <w:sz w:val="24"/>
          <w:szCs w:val="24"/>
          <w:lang w:eastAsia="en-GB"/>
        </w:rPr>
        <w:t xml:space="preserve">, so we highly recommend that you go through this section. The </w:t>
      </w:r>
      <w:hyperlink r:id="rId15" w:history="1">
        <w:r w:rsidRPr="00D23FE0">
          <w:rPr>
            <w:rFonts w:ascii="Arial" w:eastAsia="Times New Roman" w:hAnsi="Arial" w:cs="Arial"/>
            <w:color w:val="0000FF"/>
            <w:sz w:val="24"/>
            <w:szCs w:val="24"/>
            <w:u w:val="single"/>
            <w:lang w:eastAsia="en-GB"/>
          </w:rPr>
          <w:t>Documentation</w:t>
        </w:r>
      </w:hyperlink>
      <w:r w:rsidR="009C2753">
        <w:rPr>
          <w:rFonts w:ascii="Arial" w:eastAsia="Times New Roman" w:hAnsi="Arial" w:cs="Arial"/>
          <w:color w:val="0000FF"/>
          <w:sz w:val="24"/>
          <w:szCs w:val="24"/>
          <w:u w:val="single"/>
          <w:lang w:eastAsia="en-GB"/>
        </w:rPr>
        <w:t xml:space="preserve"> and Policy</w:t>
      </w:r>
      <w:r w:rsidRPr="00D23FE0">
        <w:rPr>
          <w:rFonts w:ascii="Arial" w:eastAsia="Times New Roman" w:hAnsi="Arial" w:cs="Arial"/>
          <w:sz w:val="24"/>
          <w:szCs w:val="24"/>
          <w:lang w:eastAsia="en-GB"/>
        </w:rPr>
        <w:t xml:space="preserve"> section offers guidance on matters arising that impact our conduct and usage of web-based tools for teaching and learning and includes information concerning issues around copyright and data protection. With the vast amount of tools and technologies available, in particular those that are based- outside DMU but that can still be used for teaching, we provide </w:t>
      </w:r>
      <w:hyperlink r:id="rId16" w:history="1">
        <w:r w:rsidRPr="00D23FE0">
          <w:rPr>
            <w:rFonts w:ascii="Arial" w:eastAsia="Times New Roman" w:hAnsi="Arial" w:cs="Arial"/>
            <w:color w:val="0000FF"/>
            <w:sz w:val="24"/>
            <w:szCs w:val="24"/>
            <w:u w:val="single"/>
            <w:lang w:eastAsia="en-GB"/>
          </w:rPr>
          <w:t>General Web 2.0 Guidelines</w:t>
        </w:r>
      </w:hyperlink>
      <w:r w:rsidRPr="00D23FE0">
        <w:rPr>
          <w:rFonts w:ascii="Arial" w:eastAsia="Times New Roman" w:hAnsi="Arial" w:cs="Arial"/>
          <w:sz w:val="24"/>
          <w:szCs w:val="24"/>
          <w:lang w:eastAsia="en-GB"/>
        </w:rPr>
        <w:t xml:space="preserve"> so that you be aware of any implications in using such third party sites.</w:t>
      </w:r>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There are many drivers for HE to utilise technology and one of the reasons is to engage with and be flexible with our </w:t>
      </w:r>
      <w:hyperlink r:id="rId17" w:history="1">
        <w:r w:rsidRPr="00D23FE0">
          <w:rPr>
            <w:rFonts w:ascii="Arial" w:eastAsia="Times New Roman" w:hAnsi="Arial" w:cs="Arial"/>
            <w:color w:val="0000FF"/>
            <w:sz w:val="24"/>
            <w:szCs w:val="24"/>
            <w:u w:val="single"/>
            <w:lang w:eastAsia="en-GB"/>
          </w:rPr>
          <w:t>learners of today</w:t>
        </w:r>
      </w:hyperlink>
    </w:p>
    <w:p w:rsidR="000B0B3E" w:rsidRPr="00D23FE0" w:rsidRDefault="000B0B3E" w:rsidP="00D23FE0">
      <w:pPr>
        <w:spacing w:before="100" w:beforeAutospacing="1" w:after="100" w:afterAutospacing="1" w:line="360" w:lineRule="auto"/>
        <w:rPr>
          <w:rFonts w:ascii="Arial" w:eastAsia="Times New Roman" w:hAnsi="Arial" w:cs="Arial"/>
          <w:sz w:val="24"/>
          <w:szCs w:val="24"/>
          <w:lang w:eastAsia="en-GB"/>
        </w:rPr>
      </w:pPr>
      <w:r w:rsidRPr="00D23FE0">
        <w:rPr>
          <w:rFonts w:ascii="Arial" w:eastAsia="Times New Roman" w:hAnsi="Arial" w:cs="Arial"/>
          <w:sz w:val="24"/>
          <w:szCs w:val="24"/>
          <w:lang w:eastAsia="en-GB"/>
        </w:rPr>
        <w:t xml:space="preserve">Video: </w:t>
      </w:r>
      <w:r w:rsidRPr="00D23FE0">
        <w:rPr>
          <w:rFonts w:ascii="Arial" w:eastAsia="Times New Roman" w:hAnsi="Arial" w:cs="Arial"/>
          <w:b/>
          <w:bCs/>
          <w:sz w:val="24"/>
          <w:szCs w:val="24"/>
          <w:lang w:eastAsia="en-GB"/>
        </w:rPr>
        <w:t xml:space="preserve">"a few ideas ..." (Visions of Students Today) </w:t>
      </w:r>
      <w:r w:rsidRPr="00D23FE0">
        <w:rPr>
          <w:rFonts w:ascii="Arial" w:eastAsia="Times New Roman" w:hAnsi="Arial" w:cs="Arial"/>
          <w:sz w:val="24"/>
          <w:szCs w:val="24"/>
          <w:lang w:eastAsia="en-GB"/>
        </w:rPr>
        <w:t xml:space="preserve">from </w:t>
      </w:r>
      <w:r w:rsidRPr="00D23FE0">
        <w:rPr>
          <w:rFonts w:ascii="Arial" w:eastAsia="Times New Roman" w:hAnsi="Arial" w:cs="Arial"/>
          <w:b/>
          <w:bCs/>
          <w:sz w:val="24"/>
          <w:szCs w:val="24"/>
          <w:lang w:eastAsia="en-GB"/>
        </w:rPr>
        <w:t>Michael Wesch</w:t>
      </w:r>
    </w:p>
    <w:p w:rsidR="000B0B3E" w:rsidRPr="00D23FE0" w:rsidRDefault="00277603" w:rsidP="00D23FE0">
      <w:pPr>
        <w:spacing w:before="100" w:beforeAutospacing="1" w:after="100" w:afterAutospacing="1" w:line="360" w:lineRule="auto"/>
        <w:rPr>
          <w:rFonts w:ascii="Arial" w:eastAsia="Times New Roman" w:hAnsi="Arial" w:cs="Arial"/>
          <w:sz w:val="24"/>
          <w:szCs w:val="24"/>
          <w:lang w:eastAsia="en-GB"/>
        </w:rPr>
      </w:pPr>
      <w:hyperlink r:id="rId18" w:tgtFrame="_blank" w:history="1">
        <w:r w:rsidR="000B0B3E" w:rsidRPr="00D23FE0">
          <w:rPr>
            <w:rFonts w:ascii="Arial" w:eastAsia="Times New Roman" w:hAnsi="Arial" w:cs="Arial"/>
            <w:color w:val="0000FF"/>
            <w:sz w:val="24"/>
            <w:szCs w:val="24"/>
            <w:u w:val="single"/>
            <w:lang w:eastAsia="en-GB"/>
          </w:rPr>
          <w:t>Click here to view this video on the YouTube website</w:t>
        </w:r>
      </w:hyperlink>
    </w:p>
    <w:p w:rsidR="001634F3" w:rsidRPr="00D23FE0" w:rsidRDefault="001634F3" w:rsidP="00D23FE0">
      <w:pPr>
        <w:spacing w:line="360" w:lineRule="auto"/>
        <w:rPr>
          <w:rFonts w:ascii="Arial" w:hAnsi="Arial" w:cs="Arial"/>
          <w:sz w:val="24"/>
          <w:szCs w:val="24"/>
        </w:rPr>
      </w:pPr>
    </w:p>
    <w:sectPr w:rsidR="001634F3" w:rsidRPr="00D23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3E"/>
    <w:rsid w:val="00000C9A"/>
    <w:rsid w:val="00000CA0"/>
    <w:rsid w:val="00002785"/>
    <w:rsid w:val="00003CD2"/>
    <w:rsid w:val="0000659C"/>
    <w:rsid w:val="00013454"/>
    <w:rsid w:val="00032CA5"/>
    <w:rsid w:val="00042056"/>
    <w:rsid w:val="00044117"/>
    <w:rsid w:val="00052BFD"/>
    <w:rsid w:val="00055174"/>
    <w:rsid w:val="00064B3E"/>
    <w:rsid w:val="00066BAD"/>
    <w:rsid w:val="00070EDA"/>
    <w:rsid w:val="00074020"/>
    <w:rsid w:val="0009066E"/>
    <w:rsid w:val="0009561D"/>
    <w:rsid w:val="000A2128"/>
    <w:rsid w:val="000A46A5"/>
    <w:rsid w:val="000A5BAD"/>
    <w:rsid w:val="000B0B3E"/>
    <w:rsid w:val="000B0F94"/>
    <w:rsid w:val="000B3103"/>
    <w:rsid w:val="000C0851"/>
    <w:rsid w:val="000D6871"/>
    <w:rsid w:val="000E6126"/>
    <w:rsid w:val="00103A89"/>
    <w:rsid w:val="00105278"/>
    <w:rsid w:val="0010696A"/>
    <w:rsid w:val="00110587"/>
    <w:rsid w:val="00117FBF"/>
    <w:rsid w:val="00121967"/>
    <w:rsid w:val="00123DCE"/>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A4D1D"/>
    <w:rsid w:val="001B4A44"/>
    <w:rsid w:val="001C38AC"/>
    <w:rsid w:val="001C7346"/>
    <w:rsid w:val="001E4835"/>
    <w:rsid w:val="001E4F36"/>
    <w:rsid w:val="001E7EA1"/>
    <w:rsid w:val="001F71A7"/>
    <w:rsid w:val="0020089E"/>
    <w:rsid w:val="0020210C"/>
    <w:rsid w:val="00220B90"/>
    <w:rsid w:val="00220E1E"/>
    <w:rsid w:val="0024790B"/>
    <w:rsid w:val="00277603"/>
    <w:rsid w:val="00281499"/>
    <w:rsid w:val="00297C79"/>
    <w:rsid w:val="002A1852"/>
    <w:rsid w:val="002A3138"/>
    <w:rsid w:val="002A5125"/>
    <w:rsid w:val="002B1DE8"/>
    <w:rsid w:val="002B33CF"/>
    <w:rsid w:val="002B4BFF"/>
    <w:rsid w:val="002D6B41"/>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2FD9"/>
    <w:rsid w:val="00444C59"/>
    <w:rsid w:val="00444EA6"/>
    <w:rsid w:val="00445100"/>
    <w:rsid w:val="00450957"/>
    <w:rsid w:val="0047018F"/>
    <w:rsid w:val="00484662"/>
    <w:rsid w:val="00485DD6"/>
    <w:rsid w:val="004A0A81"/>
    <w:rsid w:val="004A5E96"/>
    <w:rsid w:val="004B0003"/>
    <w:rsid w:val="004B029E"/>
    <w:rsid w:val="004B3C9C"/>
    <w:rsid w:val="004C2DB3"/>
    <w:rsid w:val="004C5DAD"/>
    <w:rsid w:val="004D0C2E"/>
    <w:rsid w:val="004D6F6D"/>
    <w:rsid w:val="004E1F5F"/>
    <w:rsid w:val="004E6E10"/>
    <w:rsid w:val="004F2A54"/>
    <w:rsid w:val="004F3E85"/>
    <w:rsid w:val="004F4461"/>
    <w:rsid w:val="004F5F6D"/>
    <w:rsid w:val="004F67D1"/>
    <w:rsid w:val="00500821"/>
    <w:rsid w:val="0051686E"/>
    <w:rsid w:val="00524B7E"/>
    <w:rsid w:val="0053140E"/>
    <w:rsid w:val="005324A9"/>
    <w:rsid w:val="00535587"/>
    <w:rsid w:val="00536464"/>
    <w:rsid w:val="0054531A"/>
    <w:rsid w:val="00557CF2"/>
    <w:rsid w:val="005623A9"/>
    <w:rsid w:val="00562827"/>
    <w:rsid w:val="00566EB1"/>
    <w:rsid w:val="0057393B"/>
    <w:rsid w:val="00575C4A"/>
    <w:rsid w:val="005842AD"/>
    <w:rsid w:val="00584868"/>
    <w:rsid w:val="005B6376"/>
    <w:rsid w:val="005C11D6"/>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B7E3B"/>
    <w:rsid w:val="007C0C2F"/>
    <w:rsid w:val="007D0B19"/>
    <w:rsid w:val="007D26AA"/>
    <w:rsid w:val="007F17A6"/>
    <w:rsid w:val="007F2250"/>
    <w:rsid w:val="007F3615"/>
    <w:rsid w:val="00806E36"/>
    <w:rsid w:val="0081157A"/>
    <w:rsid w:val="00813C41"/>
    <w:rsid w:val="00821236"/>
    <w:rsid w:val="00830D11"/>
    <w:rsid w:val="00830ED3"/>
    <w:rsid w:val="00835F21"/>
    <w:rsid w:val="008475D3"/>
    <w:rsid w:val="00850159"/>
    <w:rsid w:val="008506AF"/>
    <w:rsid w:val="00854D8E"/>
    <w:rsid w:val="00870838"/>
    <w:rsid w:val="008754AB"/>
    <w:rsid w:val="00881015"/>
    <w:rsid w:val="00882211"/>
    <w:rsid w:val="00883F8A"/>
    <w:rsid w:val="00884BDA"/>
    <w:rsid w:val="00896801"/>
    <w:rsid w:val="008975A9"/>
    <w:rsid w:val="00897EAD"/>
    <w:rsid w:val="008A0716"/>
    <w:rsid w:val="008A0840"/>
    <w:rsid w:val="008A08A5"/>
    <w:rsid w:val="008A4A56"/>
    <w:rsid w:val="008B592D"/>
    <w:rsid w:val="008C6FA8"/>
    <w:rsid w:val="008D4D3C"/>
    <w:rsid w:val="008E05AE"/>
    <w:rsid w:val="008E6564"/>
    <w:rsid w:val="00905FD0"/>
    <w:rsid w:val="0091086C"/>
    <w:rsid w:val="00912470"/>
    <w:rsid w:val="00924ED1"/>
    <w:rsid w:val="009264A2"/>
    <w:rsid w:val="00927CF5"/>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753"/>
    <w:rsid w:val="009C2B15"/>
    <w:rsid w:val="009C2F18"/>
    <w:rsid w:val="009D301A"/>
    <w:rsid w:val="009D4AD5"/>
    <w:rsid w:val="009D5ACC"/>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94718"/>
    <w:rsid w:val="00AA5951"/>
    <w:rsid w:val="00AA6077"/>
    <w:rsid w:val="00AB278F"/>
    <w:rsid w:val="00AB5A2F"/>
    <w:rsid w:val="00AD0C9B"/>
    <w:rsid w:val="00AD5A5D"/>
    <w:rsid w:val="00AF447B"/>
    <w:rsid w:val="00B00049"/>
    <w:rsid w:val="00B045EB"/>
    <w:rsid w:val="00B20AAD"/>
    <w:rsid w:val="00B3567C"/>
    <w:rsid w:val="00B64F62"/>
    <w:rsid w:val="00B66F99"/>
    <w:rsid w:val="00B6702E"/>
    <w:rsid w:val="00B7455C"/>
    <w:rsid w:val="00B76432"/>
    <w:rsid w:val="00B76702"/>
    <w:rsid w:val="00B773A6"/>
    <w:rsid w:val="00B87093"/>
    <w:rsid w:val="00B9355B"/>
    <w:rsid w:val="00B95347"/>
    <w:rsid w:val="00B9710A"/>
    <w:rsid w:val="00BA3217"/>
    <w:rsid w:val="00BA74F6"/>
    <w:rsid w:val="00BB3357"/>
    <w:rsid w:val="00BC066E"/>
    <w:rsid w:val="00BC0FDB"/>
    <w:rsid w:val="00BD4762"/>
    <w:rsid w:val="00BE0A7C"/>
    <w:rsid w:val="00BE301A"/>
    <w:rsid w:val="00BF2208"/>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730E6"/>
    <w:rsid w:val="00C811A5"/>
    <w:rsid w:val="00C85093"/>
    <w:rsid w:val="00C90760"/>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23FE0"/>
    <w:rsid w:val="00D3159C"/>
    <w:rsid w:val="00D325D1"/>
    <w:rsid w:val="00D456BF"/>
    <w:rsid w:val="00D6578B"/>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131C7"/>
    <w:rsid w:val="00F234D6"/>
    <w:rsid w:val="00F249FA"/>
    <w:rsid w:val="00F319B8"/>
    <w:rsid w:val="00F35734"/>
    <w:rsid w:val="00F44C2F"/>
    <w:rsid w:val="00F5240E"/>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118D"/>
  <w15:docId w15:val="{6DD64AA3-FF7F-4881-B979-D7A77C86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0B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B3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B0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B3E"/>
    <w:rPr>
      <w:b/>
      <w:bCs/>
    </w:rPr>
  </w:style>
  <w:style w:type="character" w:styleId="Emphasis">
    <w:name w:val="Emphasis"/>
    <w:basedOn w:val="DefaultParagraphFont"/>
    <w:uiPriority w:val="20"/>
    <w:qFormat/>
    <w:rsid w:val="000B0B3E"/>
    <w:rPr>
      <w:i/>
      <w:iCs/>
    </w:rPr>
  </w:style>
  <w:style w:type="character" w:styleId="Hyperlink">
    <w:name w:val="Hyperlink"/>
    <w:basedOn w:val="DefaultParagraphFont"/>
    <w:uiPriority w:val="99"/>
    <w:unhideWhenUsed/>
    <w:rsid w:val="000B0B3E"/>
    <w:rPr>
      <w:color w:val="0000FF"/>
      <w:u w:val="single"/>
    </w:rPr>
  </w:style>
  <w:style w:type="character" w:customStyle="1" w:styleId="yt-uix-expander-head">
    <w:name w:val="yt-uix-expander-head"/>
    <w:basedOn w:val="DefaultParagraphFont"/>
    <w:rsid w:val="000B0B3E"/>
  </w:style>
  <w:style w:type="paragraph" w:styleId="BalloonText">
    <w:name w:val="Balloon Text"/>
    <w:basedOn w:val="Normal"/>
    <w:link w:val="BalloonTextChar"/>
    <w:uiPriority w:val="99"/>
    <w:semiHidden/>
    <w:unhideWhenUsed/>
    <w:rsid w:val="000B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3E"/>
    <w:rPr>
      <w:rFonts w:ascii="Tahoma" w:hAnsi="Tahoma" w:cs="Tahoma"/>
      <w:sz w:val="16"/>
      <w:szCs w:val="16"/>
    </w:rPr>
  </w:style>
  <w:style w:type="character" w:styleId="FollowedHyperlink">
    <w:name w:val="FollowedHyperlink"/>
    <w:basedOn w:val="DefaultParagraphFont"/>
    <w:uiPriority w:val="99"/>
    <w:semiHidden/>
    <w:unhideWhenUsed/>
    <w:rsid w:val="009C2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t.our.dmu.ac.uk/support-using-technology/" TargetMode="External"/><Relationship Id="rId13" Type="http://schemas.openxmlformats.org/officeDocument/2006/relationships/hyperlink" Target="http://celt.our.dmu.ac.uk/effective-practice/" TargetMode="External"/><Relationship Id="rId18" Type="http://schemas.openxmlformats.org/officeDocument/2006/relationships/hyperlink" Target="http://youtu.be/jrXpitAlva0" TargetMode="External"/><Relationship Id="rId3" Type="http://schemas.openxmlformats.org/officeDocument/2006/relationships/webSettings" Target="webSettings.xml"/><Relationship Id="rId7" Type="http://schemas.openxmlformats.org/officeDocument/2006/relationships/hyperlink" Target="http://celt.our.dmu.ac.uk/support-using-technology/staff-development-workshops/" TargetMode="External"/><Relationship Id="rId12" Type="http://schemas.openxmlformats.org/officeDocument/2006/relationships/hyperlink" Target="http://celt.our.dmu.ac.uk/support-using-technology/" TargetMode="External"/><Relationship Id="rId17" Type="http://schemas.openxmlformats.org/officeDocument/2006/relationships/hyperlink" Target="http://celt.our.dmu.ac.uk/support-using-technology/effective-online-teaching/the-online-learner/" TargetMode="External"/><Relationship Id="rId2" Type="http://schemas.openxmlformats.org/officeDocument/2006/relationships/settings" Target="settings.xml"/><Relationship Id="rId16" Type="http://schemas.openxmlformats.org/officeDocument/2006/relationships/hyperlink" Target="http://celt.our.dmu.ac.uk/support-using-technology/elt-key-documentation/using-web-2-0-technologies-for-teach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elt.our.dmu.ac.uk/new-staff-learning-technology-induction/" TargetMode="External"/><Relationship Id="rId11" Type="http://schemas.openxmlformats.org/officeDocument/2006/relationships/hyperlink" Target="http://celt.our.dmu.ac.uk/celt/celt-people/" TargetMode="External"/><Relationship Id="rId5" Type="http://schemas.openxmlformats.org/officeDocument/2006/relationships/hyperlink" Target="http://celt.our.dmu.ac.uk/celt/" TargetMode="External"/><Relationship Id="rId15" Type="http://schemas.openxmlformats.org/officeDocument/2006/relationships/hyperlink" Target="http://celt.our.dmu.ac.uk/support-using-technology/elt-key-documentation/" TargetMode="External"/><Relationship Id="rId10" Type="http://schemas.openxmlformats.org/officeDocument/2006/relationships/hyperlink" Target="https://celt.our.dmu.ac.uk/blackboard/" TargetMode="External"/><Relationship Id="rId19" Type="http://schemas.openxmlformats.org/officeDocument/2006/relationships/fontTable" Target="fontTable.xml"/><Relationship Id="rId4" Type="http://schemas.openxmlformats.org/officeDocument/2006/relationships/hyperlink" Target="https://www.jisc.ac.uk/higher-education" TargetMode="External"/><Relationship Id="rId9" Type="http://schemas.openxmlformats.org/officeDocument/2006/relationships/hyperlink" Target="https://celt.our.dmu.ac.uk/support-using-technology-2/elt-key-documentation/" TargetMode="External"/><Relationship Id="rId14" Type="http://schemas.openxmlformats.org/officeDocument/2006/relationships/hyperlink" Target="http://celt.our.dmu.ac.uk/support-using-technology/effective-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Rob Weale</cp:lastModifiedBy>
  <cp:revision>3</cp:revision>
  <dcterms:created xsi:type="dcterms:W3CDTF">2020-01-08T11:17:00Z</dcterms:created>
  <dcterms:modified xsi:type="dcterms:W3CDTF">2020-01-08T11:21:00Z</dcterms:modified>
</cp:coreProperties>
</file>