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8710ED">
        <w:rPr>
          <w:rFonts w:ascii="Arial" w:eastAsia="Times New Roman" w:hAnsi="Arial" w:cs="Arial"/>
          <w:b/>
          <w:sz w:val="24"/>
          <w:szCs w:val="24"/>
          <w:lang w:eastAsia="en-GB"/>
        </w:rPr>
        <w:t>Manually add grades to Grade Centre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This is a 2-step process . . .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STEP A - Create a column in Grade Centre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1. In the module control panel, open the Full Grade Centre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7B6EDA3" wp14:editId="2FC74994">
            <wp:extent cx="2065020" cy="2606040"/>
            <wp:effectExtent l="0" t="0" r="0" b="3810"/>
            <wp:docPr id="9" name="Picture 9" descr="Grade Center menu link" title="Grade Center menu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ng the Grade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2. Click Create Column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B5E718F" wp14:editId="413736AB">
            <wp:extent cx="1402080" cy="403860"/>
            <wp:effectExtent l="0" t="0" r="7620" b="0"/>
            <wp:docPr id="8" name="Picture 8" descr="Create Column button" title="Create Colum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reate Column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3. In the Column Information panel - give the column a name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E390F0A" wp14:editId="6E02F96D">
            <wp:extent cx="4107180" cy="2621464"/>
            <wp:effectExtent l="0" t="0" r="7620" b="7620"/>
            <wp:docPr id="7" name="Picture 7" descr="create grade column panel" title="create grade colum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olum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6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 Set the Primary Display to Score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327C21D" wp14:editId="274E7B39">
            <wp:extent cx="8618224" cy="617220"/>
            <wp:effectExtent l="0" t="0" r="0" b="0"/>
            <wp:docPr id="6" name="Picture 6" descr="setting primary display" title="setting primary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colum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4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5. Set the Points Possible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8DA0564" wp14:editId="2F0D82FA">
            <wp:extent cx="2735580" cy="411480"/>
            <wp:effectExtent l="0" t="0" r="7620" b="7620"/>
            <wp:docPr id="5" name="Picture 5" descr="point possible indicator" title="point possible indi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column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6. Set the options - for students to be able to see their mark in Blackboard you must select </w:t>
      </w:r>
      <w:r w:rsidRPr="008710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Show this Column to Students.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4668CC2" wp14:editId="5D32C372">
            <wp:extent cx="4335780" cy="2537460"/>
            <wp:effectExtent l="0" t="0" r="7620" b="0"/>
            <wp:docPr id="4" name="Picture 4" descr="options panel" title="option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ccolumn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7. Click the </w:t>
      </w:r>
      <w:r w:rsidRPr="008710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Submit</w:t>
      </w:r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 button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F80C580" wp14:editId="0A25BE95">
            <wp:extent cx="807720" cy="320040"/>
            <wp:effectExtent l="0" t="0" r="0" b="3810"/>
            <wp:docPr id="3" name="Picture 3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Submit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The column will now be created in the Grade Centre ready to accept manually inputted grades.</w:t>
      </w:r>
    </w:p>
    <w:p w:rsidR="00B01CEA" w:rsidRPr="008710ED" w:rsidRDefault="008710ED" w:rsidP="008710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STEP B - Manually adding student grades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1. In the module control panel, open the Full Grade Centre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50D1000" wp14:editId="412BC0D8">
            <wp:extent cx="2065020" cy="2606040"/>
            <wp:effectExtent l="0" t="0" r="0" b="3810"/>
            <wp:docPr id="2" name="Picture 2" descr="Grade Centre link" title="Grade Centr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cessing the Grade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>2. Find the column which you would like to enter a grade. Click within the cell that corresponds to the student for whom you want to add a grade.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691E713" wp14:editId="665A9E1D">
            <wp:extent cx="1074420" cy="571500"/>
            <wp:effectExtent l="0" t="0" r="0" b="0"/>
            <wp:docPr id="1" name="Picture 1" descr="Grade Center input field" title="Grade Center input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Grade Center input fie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3. Once you click on cell, a text field will appear. Simply enter in the mark that a student received and hit </w:t>
      </w:r>
      <w:proofErr w:type="gramStart"/>
      <w:r w:rsidRPr="008710ED">
        <w:rPr>
          <w:rFonts w:ascii="Arial" w:eastAsia="Times New Roman" w:hAnsi="Arial" w:cs="Arial"/>
          <w:sz w:val="24"/>
          <w:szCs w:val="24"/>
          <w:lang w:eastAsia="en-GB"/>
        </w:rPr>
        <w:t>Enter</w:t>
      </w:r>
      <w:proofErr w:type="gramEnd"/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 or Return on your keyboard. The grade entered will be automatically saved.</w:t>
      </w:r>
    </w:p>
    <w:p w:rsidR="00B01CEA" w:rsidRPr="008710ED" w:rsidRDefault="00B01CEA" w:rsidP="008710E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0ED">
        <w:rPr>
          <w:rFonts w:ascii="Arial" w:eastAsia="Times New Roman" w:hAnsi="Arial" w:cs="Arial"/>
          <w:sz w:val="24"/>
          <w:szCs w:val="24"/>
          <w:lang w:eastAsia="en-GB"/>
        </w:rPr>
        <w:t xml:space="preserve">4. Students will immediately be able to access these marks via the usual </w:t>
      </w:r>
      <w:hyperlink r:id="rId12" w:history="1">
        <w:r w:rsidRPr="008710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My Grades link in your Blackboard shell</w:t>
        </w:r>
      </w:hyperlink>
    </w:p>
    <w:p w:rsidR="001634F3" w:rsidRPr="008710ED" w:rsidRDefault="001634F3" w:rsidP="008710E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34F3" w:rsidRPr="0087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A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10ED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1CEA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8C80D3-9504-4F9D-A070-876BC61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1C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1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celt.our.dmu.ac.uk/support-using-technology/dmu-core-elt/blackboard/blackboard-how-do-i/blackboard-course-management/blackboard-assessment-tools/evaluation/grade-centre/enabling-the-my-grades-tool-li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2020-01-10T09:03:00Z</dcterms:created>
  <dcterms:modified xsi:type="dcterms:W3CDTF">2020-01-10T09:03:00Z</dcterms:modified>
</cp:coreProperties>
</file>