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2C4699" w:rsidRDefault="00E2159A">
      <w:pPr>
        <w:rPr>
          <w:b/>
        </w:rPr>
      </w:pPr>
      <w:r w:rsidRPr="002C4699">
        <w:rPr>
          <w:b/>
        </w:rPr>
        <w:t>Sharing QuickMarks</w:t>
      </w:r>
      <w:r w:rsidR="002C4699" w:rsidRPr="002C4699">
        <w:rPr>
          <w:b/>
        </w:rPr>
        <w:t xml:space="preserve"> in Turnitin</w:t>
      </w:r>
    </w:p>
    <w:p w:rsidR="0078638B" w:rsidRDefault="0078638B">
      <w:r>
        <w:t>If you want to be able to use the same set of bespoke QuickMarks across a programme/module team. Follow this guide.</w:t>
      </w:r>
      <w:bookmarkStart w:id="0" w:name="_GoBack"/>
      <w:bookmarkEnd w:id="0"/>
    </w:p>
    <w:p w:rsidR="00E2159A" w:rsidRDefault="005E2F03">
      <w:r>
        <w:t>1. Navigate to any module which has Turnitin submissions</w:t>
      </w:r>
      <w:r w:rsidR="00834D7D">
        <w:t xml:space="preserve">, and from the </w:t>
      </w:r>
      <w:r w:rsidR="00834D7D" w:rsidRPr="002C4699">
        <w:rPr>
          <w:b/>
        </w:rPr>
        <w:t>Course Tools</w:t>
      </w:r>
      <w:r w:rsidR="00834D7D">
        <w:t xml:space="preserve"> menu select </w:t>
      </w:r>
      <w:r w:rsidR="00834D7D" w:rsidRPr="002C4699">
        <w:rPr>
          <w:b/>
        </w:rPr>
        <w:t>Turnitin Assignments</w:t>
      </w:r>
    </w:p>
    <w:p w:rsidR="00834D7D" w:rsidRDefault="00834D7D">
      <w:r>
        <w:rPr>
          <w:noProof/>
          <w:lang w:eastAsia="en-GB"/>
        </w:rPr>
        <w:drawing>
          <wp:inline distT="0" distB="0" distL="0" distR="0" wp14:anchorId="38D0B5BC" wp14:editId="4B036AE8">
            <wp:extent cx="1437450" cy="322384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322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7D" w:rsidRDefault="00834D7D">
      <w:r>
        <w:t>2. Click on an assignment in the list</w:t>
      </w:r>
    </w:p>
    <w:p w:rsidR="00E2159A" w:rsidRDefault="00E2159A">
      <w:r>
        <w:rPr>
          <w:noProof/>
          <w:lang w:eastAsia="en-GB"/>
        </w:rPr>
        <w:drawing>
          <wp:inline distT="0" distB="0" distL="0" distR="0" wp14:anchorId="21E621EA" wp14:editId="14AFE1DB">
            <wp:extent cx="2713892" cy="12501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094" cy="12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9A" w:rsidRDefault="00834D7D">
      <w:r>
        <w:t xml:space="preserve">3. Click the </w:t>
      </w:r>
      <w:r w:rsidRPr="002C4699">
        <w:rPr>
          <w:b/>
        </w:rPr>
        <w:t>Libraries</w:t>
      </w:r>
      <w:r>
        <w:t xml:space="preserve"> tab</w:t>
      </w:r>
    </w:p>
    <w:p w:rsidR="00E2159A" w:rsidRDefault="00E2159A">
      <w:r>
        <w:rPr>
          <w:noProof/>
          <w:lang w:eastAsia="en-GB"/>
        </w:rPr>
        <w:drawing>
          <wp:inline distT="0" distB="0" distL="0" distR="0" wp14:anchorId="77959856" wp14:editId="06A1F03C">
            <wp:extent cx="4437185" cy="151082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6362" cy="151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9A" w:rsidRDefault="00834D7D">
      <w:r>
        <w:t xml:space="preserve">4. In the </w:t>
      </w:r>
      <w:r w:rsidRPr="002C4699">
        <w:rPr>
          <w:b/>
        </w:rPr>
        <w:t>Quick Marks Manager</w:t>
      </w:r>
      <w:r>
        <w:t xml:space="preserve"> panel, click and highlight the QuickMark set that you want to share.</w:t>
      </w:r>
    </w:p>
    <w:p w:rsidR="00E2159A" w:rsidRDefault="00E2159A">
      <w:r>
        <w:rPr>
          <w:noProof/>
          <w:lang w:eastAsia="en-GB"/>
        </w:rPr>
        <w:lastRenderedPageBreak/>
        <w:drawing>
          <wp:inline distT="0" distB="0" distL="0" distR="0" wp14:anchorId="66EA3C16" wp14:editId="6557239A">
            <wp:extent cx="5731510" cy="2148704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9A" w:rsidRDefault="00834D7D">
      <w:r>
        <w:t xml:space="preserve">5. Click the </w:t>
      </w:r>
      <w:r w:rsidRPr="002C4699">
        <w:rPr>
          <w:b/>
        </w:rPr>
        <w:t>Import/Export</w:t>
      </w:r>
      <w:r>
        <w:t xml:space="preserve"> icon at the right of the panel and select </w:t>
      </w:r>
      <w:r w:rsidRPr="00834D7D">
        <w:rPr>
          <w:b/>
        </w:rPr>
        <w:t>Export Set…</w:t>
      </w:r>
    </w:p>
    <w:p w:rsidR="00E2159A" w:rsidRDefault="00E2159A">
      <w:r>
        <w:rPr>
          <w:noProof/>
          <w:lang w:eastAsia="en-GB"/>
        </w:rPr>
        <w:drawing>
          <wp:inline distT="0" distB="0" distL="0" distR="0" wp14:anchorId="25C50D5F" wp14:editId="3C0A7D78">
            <wp:extent cx="5731510" cy="122529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9A" w:rsidRDefault="00834D7D">
      <w:r>
        <w:t xml:space="preserve">6. Click the </w:t>
      </w:r>
      <w:r w:rsidRPr="002C4699">
        <w:rPr>
          <w:b/>
        </w:rPr>
        <w:t>Save</w:t>
      </w:r>
      <w:r>
        <w:t xml:space="preserve"> button in the panel that appears at the bottom of your screen</w:t>
      </w:r>
    </w:p>
    <w:p w:rsidR="00E2159A" w:rsidRDefault="00E2159A">
      <w:r>
        <w:rPr>
          <w:noProof/>
          <w:lang w:eastAsia="en-GB"/>
        </w:rPr>
        <w:drawing>
          <wp:inline distT="0" distB="0" distL="0" distR="0" wp14:anchorId="721824B0" wp14:editId="7793723F">
            <wp:extent cx="5731510" cy="341686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9A" w:rsidRDefault="00834D7D">
      <w:r>
        <w:t xml:space="preserve">7. </w:t>
      </w:r>
      <w:r w:rsidR="00E2159A">
        <w:t xml:space="preserve">Close the </w:t>
      </w:r>
      <w:r>
        <w:t>panel</w:t>
      </w:r>
    </w:p>
    <w:p w:rsidR="00E2159A" w:rsidRDefault="00E2159A">
      <w:r>
        <w:rPr>
          <w:noProof/>
          <w:lang w:eastAsia="en-GB"/>
        </w:rPr>
        <w:drawing>
          <wp:inline distT="0" distB="0" distL="0" distR="0" wp14:anchorId="509EFD79" wp14:editId="7A6D99F3">
            <wp:extent cx="5731510" cy="339849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9A" w:rsidRDefault="00834D7D">
      <w:r>
        <w:t xml:space="preserve">8. </w:t>
      </w:r>
      <w:r w:rsidR="00E2159A">
        <w:t>Locate the exported fil</w:t>
      </w:r>
      <w:r w:rsidR="00DC5BDB">
        <w:t xml:space="preserve">e in the </w:t>
      </w:r>
      <w:r w:rsidR="00DC5BDB" w:rsidRPr="002C4699">
        <w:rPr>
          <w:b/>
        </w:rPr>
        <w:t>D</w:t>
      </w:r>
      <w:r w:rsidR="00E2159A" w:rsidRPr="002C4699">
        <w:rPr>
          <w:b/>
        </w:rPr>
        <w:t>ownloads</w:t>
      </w:r>
      <w:r w:rsidR="00E2159A">
        <w:t xml:space="preserve"> folder on your computer</w:t>
      </w:r>
    </w:p>
    <w:p w:rsidR="00E2159A" w:rsidRDefault="00E2159A">
      <w:r>
        <w:rPr>
          <w:noProof/>
          <w:lang w:eastAsia="en-GB"/>
        </w:rPr>
        <w:drawing>
          <wp:inline distT="0" distB="0" distL="0" distR="0" wp14:anchorId="1C789FD5" wp14:editId="5A9882BF">
            <wp:extent cx="4009292" cy="83160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8772" cy="83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DB" w:rsidRDefault="00834D7D">
      <w:r>
        <w:t xml:space="preserve">9. </w:t>
      </w:r>
      <w:r w:rsidR="00DC5BDB">
        <w:t xml:space="preserve">Email this file to </w:t>
      </w:r>
      <w:r w:rsidR="002C4699">
        <w:t>anyone</w:t>
      </w:r>
      <w:r w:rsidR="00DC5BDB">
        <w:t xml:space="preserve"> who you want to be able t</w:t>
      </w:r>
      <w:r w:rsidR="002C4699">
        <w:t>o use the QuickM</w:t>
      </w:r>
      <w:r w:rsidR="00DC5BDB">
        <w:t>arks</w:t>
      </w:r>
    </w:p>
    <w:p w:rsidR="00DC5BDB" w:rsidRPr="00834D7D" w:rsidRDefault="00DC5BDB">
      <w:pPr>
        <w:rPr>
          <w:b/>
        </w:rPr>
      </w:pPr>
      <w:r w:rsidRPr="00834D7D">
        <w:rPr>
          <w:b/>
        </w:rPr>
        <w:t>Importing QuickMarks</w:t>
      </w:r>
    </w:p>
    <w:p w:rsidR="00DC5BDB" w:rsidRDefault="00DC5BDB">
      <w:r>
        <w:t xml:space="preserve">When you have received </w:t>
      </w:r>
      <w:r w:rsidR="002C4699">
        <w:t>an email containing a Quic</w:t>
      </w:r>
      <w:r>
        <w:t>kMarks file</w:t>
      </w:r>
    </w:p>
    <w:p w:rsidR="00DC5BDB" w:rsidRDefault="00DC5BDB">
      <w:r>
        <w:t xml:space="preserve">1. Right-click the file attachment in the email and select </w:t>
      </w:r>
      <w:r w:rsidRPr="002C4699">
        <w:rPr>
          <w:b/>
        </w:rPr>
        <w:t>Save As</w:t>
      </w:r>
      <w:r w:rsidR="001A28C2">
        <w:t xml:space="preserve"> – save the file to your computer (remembering where you saved it to!)</w:t>
      </w:r>
    </w:p>
    <w:p w:rsidR="00DC5BDB" w:rsidRDefault="00DC5BDB">
      <w:r>
        <w:rPr>
          <w:noProof/>
          <w:lang w:eastAsia="en-GB"/>
        </w:rPr>
        <w:lastRenderedPageBreak/>
        <w:drawing>
          <wp:inline distT="0" distB="0" distL="0" distR="0" wp14:anchorId="3546FE31" wp14:editId="2F5B3364">
            <wp:extent cx="2931262" cy="2508738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1262" cy="250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C2" w:rsidRDefault="001A28C2">
      <w:r>
        <w:t xml:space="preserve">2. </w:t>
      </w:r>
      <w:r w:rsidR="002C4699">
        <w:t xml:space="preserve">Navigate to any module which has Turnitin submissions, and from the </w:t>
      </w:r>
      <w:r w:rsidR="002C4699" w:rsidRPr="002C4699">
        <w:rPr>
          <w:b/>
        </w:rPr>
        <w:t>Course Tools</w:t>
      </w:r>
      <w:r w:rsidR="002C4699">
        <w:t xml:space="preserve"> menu select </w:t>
      </w:r>
      <w:r w:rsidR="002C4699" w:rsidRPr="002C4699">
        <w:rPr>
          <w:b/>
        </w:rPr>
        <w:t>Turnitin Assignments</w:t>
      </w:r>
    </w:p>
    <w:p w:rsidR="002C4699" w:rsidRDefault="002C4699">
      <w:r>
        <w:rPr>
          <w:noProof/>
          <w:lang w:eastAsia="en-GB"/>
        </w:rPr>
        <w:drawing>
          <wp:inline distT="0" distB="0" distL="0" distR="0" wp14:anchorId="76AD4FA9" wp14:editId="71D5EE05">
            <wp:extent cx="1437450" cy="322384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322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C2" w:rsidRDefault="006C5CF8">
      <w:r>
        <w:t>3. Click the assignment link</w:t>
      </w:r>
    </w:p>
    <w:p w:rsidR="006C5CF8" w:rsidRDefault="006C5CF8">
      <w:r>
        <w:rPr>
          <w:noProof/>
          <w:lang w:eastAsia="en-GB"/>
        </w:rPr>
        <w:drawing>
          <wp:inline distT="0" distB="0" distL="0" distR="0" wp14:anchorId="03B15FCB" wp14:editId="46B4A00D">
            <wp:extent cx="3048000" cy="140406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350" cy="140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F8" w:rsidRDefault="006C5CF8">
      <w:r>
        <w:t xml:space="preserve">4. Click the </w:t>
      </w:r>
      <w:r w:rsidR="002C4699" w:rsidRPr="002C4699">
        <w:rPr>
          <w:b/>
        </w:rPr>
        <w:t>L</w:t>
      </w:r>
      <w:r w:rsidRPr="002C4699">
        <w:rPr>
          <w:b/>
        </w:rPr>
        <w:t>ibraries</w:t>
      </w:r>
      <w:r>
        <w:t xml:space="preserve"> tab</w:t>
      </w:r>
    </w:p>
    <w:p w:rsidR="006C5CF8" w:rsidRDefault="006C5CF8">
      <w:r>
        <w:rPr>
          <w:noProof/>
          <w:lang w:eastAsia="en-GB"/>
        </w:rPr>
        <w:lastRenderedPageBreak/>
        <w:drawing>
          <wp:inline distT="0" distB="0" distL="0" distR="0" wp14:anchorId="19886B56" wp14:editId="218A9350">
            <wp:extent cx="4865077" cy="1656517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4175" cy="16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F8" w:rsidRDefault="006C5CF8">
      <w:r>
        <w:t xml:space="preserve">5. </w:t>
      </w:r>
      <w:r w:rsidR="002C4699">
        <w:t xml:space="preserve">Click the </w:t>
      </w:r>
      <w:r w:rsidR="002C4699" w:rsidRPr="002C4699">
        <w:rPr>
          <w:b/>
        </w:rPr>
        <w:t>Import/Export</w:t>
      </w:r>
      <w:r w:rsidR="002C4699">
        <w:t xml:space="preserve"> icon at the right of the panel and select</w:t>
      </w:r>
      <w:r w:rsidR="002C4699">
        <w:t xml:space="preserve"> </w:t>
      </w:r>
      <w:r w:rsidR="002C4699" w:rsidRPr="002C4699">
        <w:rPr>
          <w:b/>
        </w:rPr>
        <w:t>Import</w:t>
      </w:r>
      <w:r w:rsidR="002C4699" w:rsidRPr="002C4699">
        <w:rPr>
          <w:b/>
        </w:rPr>
        <w:t xml:space="preserve"> Set…</w:t>
      </w:r>
    </w:p>
    <w:p w:rsidR="006C5CF8" w:rsidRDefault="006C5CF8">
      <w:r>
        <w:rPr>
          <w:noProof/>
          <w:lang w:eastAsia="en-GB"/>
        </w:rPr>
        <w:drawing>
          <wp:inline distT="0" distB="0" distL="0" distR="0" wp14:anchorId="6120DDBF" wp14:editId="12B62E9B">
            <wp:extent cx="5731510" cy="1386952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F8" w:rsidRDefault="006C5CF8">
      <w:r>
        <w:t xml:space="preserve">6. Click </w:t>
      </w:r>
      <w:r w:rsidRPr="002C4699">
        <w:rPr>
          <w:b/>
        </w:rPr>
        <w:t>Browse</w:t>
      </w:r>
      <w:r>
        <w:t xml:space="preserve"> and locate the QuickMark file in your computer</w:t>
      </w:r>
    </w:p>
    <w:p w:rsidR="006C5CF8" w:rsidRDefault="006C5CF8">
      <w:r>
        <w:rPr>
          <w:noProof/>
          <w:lang w:eastAsia="en-GB"/>
        </w:rPr>
        <w:drawing>
          <wp:inline distT="0" distB="0" distL="0" distR="0" wp14:anchorId="4762605E" wp14:editId="427B9899">
            <wp:extent cx="2332892" cy="1802415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3356" cy="180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F8" w:rsidRDefault="006C5CF8">
      <w:r>
        <w:rPr>
          <w:noProof/>
          <w:lang w:eastAsia="en-GB"/>
        </w:rPr>
        <w:drawing>
          <wp:inline distT="0" distB="0" distL="0" distR="0" wp14:anchorId="7303BC52" wp14:editId="715C8235">
            <wp:extent cx="3751385" cy="944141"/>
            <wp:effectExtent l="0" t="0" r="190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1385" cy="94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99" w:rsidRDefault="002C4699">
      <w:r>
        <w:t xml:space="preserve">7. Click the </w:t>
      </w:r>
      <w:r w:rsidRPr="002C4699">
        <w:rPr>
          <w:b/>
        </w:rPr>
        <w:t>Open</w:t>
      </w:r>
      <w:r>
        <w:t xml:space="preserve"> button</w:t>
      </w:r>
    </w:p>
    <w:p w:rsidR="006C5CF8" w:rsidRDefault="006C5CF8">
      <w:r>
        <w:rPr>
          <w:noProof/>
          <w:lang w:eastAsia="en-GB"/>
        </w:rPr>
        <w:drawing>
          <wp:inline distT="0" distB="0" distL="0" distR="0" wp14:anchorId="17B895BF" wp14:editId="1F558180">
            <wp:extent cx="3751385" cy="479685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6244" cy="4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F8" w:rsidRDefault="002C4699">
      <w:r>
        <w:t>8</w:t>
      </w:r>
      <w:r w:rsidR="00C46F2E">
        <w:t xml:space="preserve">. Click </w:t>
      </w:r>
      <w:r w:rsidR="00C46F2E" w:rsidRPr="002C4699">
        <w:rPr>
          <w:b/>
        </w:rPr>
        <w:t>Import</w:t>
      </w:r>
    </w:p>
    <w:p w:rsidR="00C46F2E" w:rsidRDefault="00C46F2E">
      <w:r>
        <w:rPr>
          <w:noProof/>
          <w:lang w:eastAsia="en-GB"/>
        </w:rPr>
        <w:lastRenderedPageBreak/>
        <w:drawing>
          <wp:inline distT="0" distB="0" distL="0" distR="0" wp14:anchorId="6993D384" wp14:editId="6726566D">
            <wp:extent cx="2022231" cy="1600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21662" cy="159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2E" w:rsidRDefault="00C46F2E"/>
    <w:p w:rsidR="00C46F2E" w:rsidRDefault="00C46F2E">
      <w:r>
        <w:t xml:space="preserve">8. Click </w:t>
      </w:r>
      <w:r w:rsidRPr="002C4699">
        <w:rPr>
          <w:b/>
        </w:rPr>
        <w:t>Close</w:t>
      </w:r>
    </w:p>
    <w:p w:rsidR="00C46F2E" w:rsidRDefault="00C46F2E">
      <w:r>
        <w:rPr>
          <w:noProof/>
          <w:lang w:eastAsia="en-GB"/>
        </w:rPr>
        <w:drawing>
          <wp:inline distT="0" distB="0" distL="0" distR="0" wp14:anchorId="7B188695" wp14:editId="76EFFDE8">
            <wp:extent cx="2079549" cy="168226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1321" cy="168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8D" w:rsidRDefault="002A1F8D">
      <w:r>
        <w:t>9. The QuickMarks will be added to your list of available QuickMarks and you will be able to use them when marking any Turnitin submissions in any module.</w:t>
      </w:r>
    </w:p>
    <w:p w:rsidR="006C5CF8" w:rsidRDefault="006C5CF8"/>
    <w:p w:rsidR="00DC5BDB" w:rsidRDefault="00DC5BDB"/>
    <w:p w:rsidR="00E2159A" w:rsidRDefault="00E2159A"/>
    <w:sectPr w:rsidR="00E21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A"/>
    <w:rsid w:val="00000C9A"/>
    <w:rsid w:val="00000CA0"/>
    <w:rsid w:val="00002785"/>
    <w:rsid w:val="00003CD2"/>
    <w:rsid w:val="0000659C"/>
    <w:rsid w:val="00013454"/>
    <w:rsid w:val="0002643C"/>
    <w:rsid w:val="00030844"/>
    <w:rsid w:val="00032CA5"/>
    <w:rsid w:val="00042056"/>
    <w:rsid w:val="00044117"/>
    <w:rsid w:val="00052BFD"/>
    <w:rsid w:val="00055174"/>
    <w:rsid w:val="00061003"/>
    <w:rsid w:val="00064B3E"/>
    <w:rsid w:val="00066BAD"/>
    <w:rsid w:val="00070EDA"/>
    <w:rsid w:val="00074020"/>
    <w:rsid w:val="000828B8"/>
    <w:rsid w:val="00090200"/>
    <w:rsid w:val="0009066E"/>
    <w:rsid w:val="0009561D"/>
    <w:rsid w:val="000A0290"/>
    <w:rsid w:val="000A2128"/>
    <w:rsid w:val="000A46A5"/>
    <w:rsid w:val="000A5BAD"/>
    <w:rsid w:val="000B0F94"/>
    <w:rsid w:val="000B3103"/>
    <w:rsid w:val="000C0851"/>
    <w:rsid w:val="000D261B"/>
    <w:rsid w:val="000D6871"/>
    <w:rsid w:val="000E6126"/>
    <w:rsid w:val="000E6DD9"/>
    <w:rsid w:val="00103A89"/>
    <w:rsid w:val="00105278"/>
    <w:rsid w:val="0010696A"/>
    <w:rsid w:val="00110587"/>
    <w:rsid w:val="00117FBF"/>
    <w:rsid w:val="00121967"/>
    <w:rsid w:val="00123DCE"/>
    <w:rsid w:val="00124455"/>
    <w:rsid w:val="00126187"/>
    <w:rsid w:val="00127652"/>
    <w:rsid w:val="0013289D"/>
    <w:rsid w:val="0013587A"/>
    <w:rsid w:val="00137C4E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873FE"/>
    <w:rsid w:val="001924EB"/>
    <w:rsid w:val="00195309"/>
    <w:rsid w:val="00196B96"/>
    <w:rsid w:val="001A1BB4"/>
    <w:rsid w:val="001A28C2"/>
    <w:rsid w:val="001A4D1D"/>
    <w:rsid w:val="001B4A44"/>
    <w:rsid w:val="001B7642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32846"/>
    <w:rsid w:val="0024790B"/>
    <w:rsid w:val="0025545B"/>
    <w:rsid w:val="00281499"/>
    <w:rsid w:val="0028460A"/>
    <w:rsid w:val="00297C79"/>
    <w:rsid w:val="002A1852"/>
    <w:rsid w:val="002A1F8D"/>
    <w:rsid w:val="002A3138"/>
    <w:rsid w:val="002A5125"/>
    <w:rsid w:val="002B1DE8"/>
    <w:rsid w:val="002B33CF"/>
    <w:rsid w:val="002B4BFF"/>
    <w:rsid w:val="002C41DC"/>
    <w:rsid w:val="002C4699"/>
    <w:rsid w:val="002C4C3E"/>
    <w:rsid w:val="002D6B41"/>
    <w:rsid w:val="002E1134"/>
    <w:rsid w:val="002E3FB3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98"/>
    <w:rsid w:val="00347ABE"/>
    <w:rsid w:val="003615C3"/>
    <w:rsid w:val="00365AFB"/>
    <w:rsid w:val="00375C91"/>
    <w:rsid w:val="003814A6"/>
    <w:rsid w:val="00382C7A"/>
    <w:rsid w:val="00385F78"/>
    <w:rsid w:val="00391E1D"/>
    <w:rsid w:val="0039727E"/>
    <w:rsid w:val="003A1A6B"/>
    <w:rsid w:val="003A5D9E"/>
    <w:rsid w:val="003B1859"/>
    <w:rsid w:val="003D3D77"/>
    <w:rsid w:val="003D3F1D"/>
    <w:rsid w:val="003E4192"/>
    <w:rsid w:val="003F3809"/>
    <w:rsid w:val="004041CB"/>
    <w:rsid w:val="0040535D"/>
    <w:rsid w:val="00406369"/>
    <w:rsid w:val="0040770D"/>
    <w:rsid w:val="004107E9"/>
    <w:rsid w:val="00412B5C"/>
    <w:rsid w:val="00422850"/>
    <w:rsid w:val="004308A9"/>
    <w:rsid w:val="0043180B"/>
    <w:rsid w:val="0044054C"/>
    <w:rsid w:val="00442FD9"/>
    <w:rsid w:val="00444C59"/>
    <w:rsid w:val="00444EA6"/>
    <w:rsid w:val="00445100"/>
    <w:rsid w:val="00446E37"/>
    <w:rsid w:val="00450957"/>
    <w:rsid w:val="0047018F"/>
    <w:rsid w:val="00477E99"/>
    <w:rsid w:val="00484662"/>
    <w:rsid w:val="00485DD6"/>
    <w:rsid w:val="00497627"/>
    <w:rsid w:val="004A0A81"/>
    <w:rsid w:val="004A5E96"/>
    <w:rsid w:val="004B0003"/>
    <w:rsid w:val="004B029E"/>
    <w:rsid w:val="004B3C9C"/>
    <w:rsid w:val="004C12BF"/>
    <w:rsid w:val="004C2DB3"/>
    <w:rsid w:val="004C5DAD"/>
    <w:rsid w:val="004D0C2E"/>
    <w:rsid w:val="004D0EEF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26CDF"/>
    <w:rsid w:val="0053140E"/>
    <w:rsid w:val="005324A9"/>
    <w:rsid w:val="00535587"/>
    <w:rsid w:val="00536464"/>
    <w:rsid w:val="0054531A"/>
    <w:rsid w:val="00556CD3"/>
    <w:rsid w:val="00557790"/>
    <w:rsid w:val="00557CF2"/>
    <w:rsid w:val="005623A9"/>
    <w:rsid w:val="00562827"/>
    <w:rsid w:val="00566EB1"/>
    <w:rsid w:val="0057393B"/>
    <w:rsid w:val="00575C4A"/>
    <w:rsid w:val="005842AD"/>
    <w:rsid w:val="00584868"/>
    <w:rsid w:val="005B6376"/>
    <w:rsid w:val="005C11D6"/>
    <w:rsid w:val="005C3951"/>
    <w:rsid w:val="005C7FEE"/>
    <w:rsid w:val="005D00AE"/>
    <w:rsid w:val="005D156A"/>
    <w:rsid w:val="005D73EA"/>
    <w:rsid w:val="005E1E78"/>
    <w:rsid w:val="005E2F03"/>
    <w:rsid w:val="005E7008"/>
    <w:rsid w:val="005F1273"/>
    <w:rsid w:val="005F2D47"/>
    <w:rsid w:val="005F2DCE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2C51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5CF8"/>
    <w:rsid w:val="006C66D5"/>
    <w:rsid w:val="006C78D4"/>
    <w:rsid w:val="006D0DF8"/>
    <w:rsid w:val="006D3859"/>
    <w:rsid w:val="006E3966"/>
    <w:rsid w:val="00703C2F"/>
    <w:rsid w:val="00723247"/>
    <w:rsid w:val="00724EF9"/>
    <w:rsid w:val="00732B2B"/>
    <w:rsid w:val="00747B09"/>
    <w:rsid w:val="00755A67"/>
    <w:rsid w:val="00760770"/>
    <w:rsid w:val="00762261"/>
    <w:rsid w:val="007741B6"/>
    <w:rsid w:val="0078184C"/>
    <w:rsid w:val="0078638B"/>
    <w:rsid w:val="00786F73"/>
    <w:rsid w:val="00787BB2"/>
    <w:rsid w:val="007963E9"/>
    <w:rsid w:val="007A1EA8"/>
    <w:rsid w:val="007A2B82"/>
    <w:rsid w:val="007A7C81"/>
    <w:rsid w:val="007B7E3B"/>
    <w:rsid w:val="007C0C2F"/>
    <w:rsid w:val="007D0B19"/>
    <w:rsid w:val="007D0DF6"/>
    <w:rsid w:val="007D26AA"/>
    <w:rsid w:val="007E079F"/>
    <w:rsid w:val="007F17A6"/>
    <w:rsid w:val="007F2250"/>
    <w:rsid w:val="007F3615"/>
    <w:rsid w:val="007F7941"/>
    <w:rsid w:val="00806E36"/>
    <w:rsid w:val="0081157A"/>
    <w:rsid w:val="00813C41"/>
    <w:rsid w:val="00821236"/>
    <w:rsid w:val="00830D11"/>
    <w:rsid w:val="00830ED3"/>
    <w:rsid w:val="00834D7D"/>
    <w:rsid w:val="00835F21"/>
    <w:rsid w:val="008475D3"/>
    <w:rsid w:val="00850159"/>
    <w:rsid w:val="008506AF"/>
    <w:rsid w:val="00854D8E"/>
    <w:rsid w:val="00870838"/>
    <w:rsid w:val="00875492"/>
    <w:rsid w:val="008754AB"/>
    <w:rsid w:val="00875B61"/>
    <w:rsid w:val="0087786D"/>
    <w:rsid w:val="00881015"/>
    <w:rsid w:val="008815C0"/>
    <w:rsid w:val="00882211"/>
    <w:rsid w:val="00883F8A"/>
    <w:rsid w:val="00884BDA"/>
    <w:rsid w:val="00891811"/>
    <w:rsid w:val="00896801"/>
    <w:rsid w:val="008975A9"/>
    <w:rsid w:val="00897EAD"/>
    <w:rsid w:val="008A0716"/>
    <w:rsid w:val="008A0840"/>
    <w:rsid w:val="008A08A5"/>
    <w:rsid w:val="008A4A56"/>
    <w:rsid w:val="008B592D"/>
    <w:rsid w:val="008C6FA8"/>
    <w:rsid w:val="008D4D3C"/>
    <w:rsid w:val="008E05AE"/>
    <w:rsid w:val="008E6564"/>
    <w:rsid w:val="00905FD0"/>
    <w:rsid w:val="00910651"/>
    <w:rsid w:val="0091086C"/>
    <w:rsid w:val="00912470"/>
    <w:rsid w:val="00924ED1"/>
    <w:rsid w:val="009264A2"/>
    <w:rsid w:val="00927CF5"/>
    <w:rsid w:val="00937158"/>
    <w:rsid w:val="00940BA4"/>
    <w:rsid w:val="00943D45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D6070"/>
    <w:rsid w:val="009E67D8"/>
    <w:rsid w:val="009F2E52"/>
    <w:rsid w:val="00A060E9"/>
    <w:rsid w:val="00A07E8D"/>
    <w:rsid w:val="00A20517"/>
    <w:rsid w:val="00A2053A"/>
    <w:rsid w:val="00A21ED7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37FB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350E"/>
    <w:rsid w:val="00AF447B"/>
    <w:rsid w:val="00B00049"/>
    <w:rsid w:val="00B045EB"/>
    <w:rsid w:val="00B20AAD"/>
    <w:rsid w:val="00B22BD5"/>
    <w:rsid w:val="00B263C9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97576"/>
    <w:rsid w:val="00BA3217"/>
    <w:rsid w:val="00BA74F6"/>
    <w:rsid w:val="00BB3357"/>
    <w:rsid w:val="00BC066E"/>
    <w:rsid w:val="00BC0FDB"/>
    <w:rsid w:val="00BD4762"/>
    <w:rsid w:val="00BE0A7C"/>
    <w:rsid w:val="00BE301A"/>
    <w:rsid w:val="00BF2208"/>
    <w:rsid w:val="00C1122A"/>
    <w:rsid w:val="00C13EF2"/>
    <w:rsid w:val="00C14907"/>
    <w:rsid w:val="00C14CCC"/>
    <w:rsid w:val="00C17FD8"/>
    <w:rsid w:val="00C20B3F"/>
    <w:rsid w:val="00C21EF7"/>
    <w:rsid w:val="00C22F6C"/>
    <w:rsid w:val="00C235E4"/>
    <w:rsid w:val="00C242D3"/>
    <w:rsid w:val="00C24975"/>
    <w:rsid w:val="00C279D7"/>
    <w:rsid w:val="00C27C8E"/>
    <w:rsid w:val="00C30F4B"/>
    <w:rsid w:val="00C37323"/>
    <w:rsid w:val="00C40686"/>
    <w:rsid w:val="00C4075E"/>
    <w:rsid w:val="00C42D62"/>
    <w:rsid w:val="00C43A59"/>
    <w:rsid w:val="00C46F2E"/>
    <w:rsid w:val="00C514D9"/>
    <w:rsid w:val="00C51C39"/>
    <w:rsid w:val="00C54DCA"/>
    <w:rsid w:val="00C550C7"/>
    <w:rsid w:val="00C56E7E"/>
    <w:rsid w:val="00C62BB8"/>
    <w:rsid w:val="00C66533"/>
    <w:rsid w:val="00C70F43"/>
    <w:rsid w:val="00C72680"/>
    <w:rsid w:val="00C72754"/>
    <w:rsid w:val="00C730E6"/>
    <w:rsid w:val="00C811A5"/>
    <w:rsid w:val="00C85093"/>
    <w:rsid w:val="00C90760"/>
    <w:rsid w:val="00C9783A"/>
    <w:rsid w:val="00C97C6E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2A16"/>
    <w:rsid w:val="00D03395"/>
    <w:rsid w:val="00D047D6"/>
    <w:rsid w:val="00D04811"/>
    <w:rsid w:val="00D11568"/>
    <w:rsid w:val="00D3159C"/>
    <w:rsid w:val="00D325D1"/>
    <w:rsid w:val="00D332F2"/>
    <w:rsid w:val="00D35B31"/>
    <w:rsid w:val="00D456BF"/>
    <w:rsid w:val="00D6578B"/>
    <w:rsid w:val="00D67C75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B66AB"/>
    <w:rsid w:val="00DC5BDB"/>
    <w:rsid w:val="00DE3E5E"/>
    <w:rsid w:val="00DF0610"/>
    <w:rsid w:val="00DF0D8A"/>
    <w:rsid w:val="00DF345E"/>
    <w:rsid w:val="00DF459F"/>
    <w:rsid w:val="00E14D66"/>
    <w:rsid w:val="00E2159A"/>
    <w:rsid w:val="00E22096"/>
    <w:rsid w:val="00E26E96"/>
    <w:rsid w:val="00E4285E"/>
    <w:rsid w:val="00E51AE4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97641"/>
    <w:rsid w:val="00ED292C"/>
    <w:rsid w:val="00EE62EC"/>
    <w:rsid w:val="00F01C00"/>
    <w:rsid w:val="00F02214"/>
    <w:rsid w:val="00F0249D"/>
    <w:rsid w:val="00F06340"/>
    <w:rsid w:val="00F131C7"/>
    <w:rsid w:val="00F234D6"/>
    <w:rsid w:val="00F249FA"/>
    <w:rsid w:val="00F319B8"/>
    <w:rsid w:val="00F35619"/>
    <w:rsid w:val="00F35734"/>
    <w:rsid w:val="00F36A2E"/>
    <w:rsid w:val="00F44C2F"/>
    <w:rsid w:val="00F5240E"/>
    <w:rsid w:val="00F56FD9"/>
    <w:rsid w:val="00F57DD3"/>
    <w:rsid w:val="00F7478F"/>
    <w:rsid w:val="00F95F3E"/>
    <w:rsid w:val="00FA0AAE"/>
    <w:rsid w:val="00FA1646"/>
    <w:rsid w:val="00FB0973"/>
    <w:rsid w:val="00FB2A52"/>
    <w:rsid w:val="00FB34D0"/>
    <w:rsid w:val="00FC75B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8</cp:revision>
  <dcterms:created xsi:type="dcterms:W3CDTF">2018-11-14T09:09:00Z</dcterms:created>
  <dcterms:modified xsi:type="dcterms:W3CDTF">2018-11-14T11:31:00Z</dcterms:modified>
</cp:coreProperties>
</file>