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71" w:rsidRPr="00C10371" w:rsidRDefault="00C10371" w:rsidP="00C10371">
      <w:pPr>
        <w:spacing w:before="100" w:beforeAutospacing="1" w:after="100" w:afterAutospacing="1"/>
        <w:rPr>
          <w:rFonts w:ascii="Arial" w:eastAsia="Times New Roman" w:hAnsi="Arial" w:cs="Arial"/>
          <w:b/>
          <w:sz w:val="24"/>
          <w:szCs w:val="24"/>
          <w:lang w:eastAsia="en-GB"/>
        </w:rPr>
      </w:pPr>
      <w:r w:rsidRPr="00C10371">
        <w:rPr>
          <w:rFonts w:ascii="Arial" w:eastAsia="Times New Roman" w:hAnsi="Arial" w:cs="Arial"/>
          <w:b/>
          <w:sz w:val="24"/>
          <w:szCs w:val="24"/>
          <w:lang w:eastAsia="en-GB"/>
        </w:rPr>
        <w:t>Student induction and support in the use of learning technology</w:t>
      </w:r>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In line with the </w:t>
      </w:r>
      <w:hyperlink r:id="rId6" w:tgtFrame="_blank" w:history="1">
        <w:r w:rsidRPr="00C10371">
          <w:rPr>
            <w:rFonts w:ascii="Arial" w:eastAsia="Times New Roman" w:hAnsi="Arial" w:cs="Arial"/>
            <w:color w:val="0000FF"/>
            <w:sz w:val="24"/>
            <w:szCs w:val="24"/>
            <w:u w:val="single"/>
            <w:lang w:eastAsia="en-GB"/>
          </w:rPr>
          <w:t>DMU Threshold for the use of Technologies in the Curriculum</w:t>
        </w:r>
      </w:hyperlink>
      <w:r w:rsidRPr="00C10371">
        <w:rPr>
          <w:rFonts w:ascii="Arial" w:eastAsia="Times New Roman" w:hAnsi="Arial" w:cs="Arial"/>
          <w:sz w:val="24"/>
          <w:szCs w:val="24"/>
          <w:lang w:eastAsia="en-GB"/>
        </w:rPr>
        <w:t xml:space="preserve"> - it is the responsibility of programme and module teams, and where appropriate/necessary individual tutors to ensure that their students understand how and why </w:t>
      </w:r>
      <w:r w:rsidRPr="00C10371">
        <w:rPr>
          <w:rFonts w:ascii="Arial" w:eastAsia="Times New Roman" w:hAnsi="Arial" w:cs="Arial"/>
          <w:b/>
          <w:bCs/>
          <w:sz w:val="24"/>
          <w:szCs w:val="24"/>
          <w:lang w:eastAsia="en-GB"/>
        </w:rPr>
        <w:t>specific technologies</w:t>
      </w:r>
      <w:r w:rsidRPr="00C10371">
        <w:rPr>
          <w:rFonts w:ascii="Arial" w:eastAsia="Times New Roman" w:hAnsi="Arial" w:cs="Arial"/>
          <w:sz w:val="24"/>
          <w:szCs w:val="24"/>
          <w:lang w:eastAsia="en-GB"/>
        </w:rPr>
        <w:t xml:space="preserve"> are being used to support teaching, learning and assessment. Students should also be made aware of how they are expected to use the technologies in their learning, in the context of your teaching/curriculum.</w:t>
      </w:r>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There are some online Student IT Support and Induction materials which you may wish to signpost for students. These can be found on the DMU Library website at: </w:t>
      </w:r>
      <w:hyperlink r:id="rId7" w:tgtFrame="_blank" w:history="1">
        <w:r w:rsidRPr="00C10371">
          <w:rPr>
            <w:rFonts w:ascii="Arial" w:eastAsia="Times New Roman" w:hAnsi="Arial" w:cs="Arial"/>
            <w:b/>
            <w:bCs/>
            <w:color w:val="0000FF"/>
            <w:sz w:val="24"/>
            <w:szCs w:val="24"/>
            <w:u w:val="single"/>
            <w:lang w:eastAsia="en-GB"/>
          </w:rPr>
          <w:t>https://libguides.library.dmu.ac.uk/c.php?g=654033</w:t>
        </w:r>
      </w:hyperlink>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noProof/>
          <w:sz w:val="24"/>
          <w:szCs w:val="24"/>
          <w:lang w:eastAsia="en-GB"/>
        </w:rPr>
        <w:drawing>
          <wp:inline distT="0" distB="0" distL="0" distR="0" wp14:anchorId="0735ABBE" wp14:editId="310A498D">
            <wp:extent cx="5325745" cy="3411855"/>
            <wp:effectExtent l="0" t="0" r="8255" b="0"/>
            <wp:docPr id="3" name="Picture 3" descr="http://celt.our.dmu.ac.uk/files/2017/04/lib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lt.our.dmu.ac.uk/files/2017/04/libgu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745" cy="3411855"/>
                    </a:xfrm>
                    <a:prstGeom prst="rect">
                      <a:avLst/>
                    </a:prstGeom>
                    <a:noFill/>
                    <a:ln>
                      <a:noFill/>
                    </a:ln>
                  </pic:spPr>
                </pic:pic>
              </a:graphicData>
            </a:graphic>
          </wp:inline>
        </w:drawing>
      </w:r>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Our online teaching, learning and assessment space is the </w:t>
      </w:r>
      <w:r w:rsidRPr="00C10371">
        <w:rPr>
          <w:rFonts w:ascii="Arial" w:eastAsia="Times New Roman" w:hAnsi="Arial" w:cs="Arial"/>
          <w:b/>
          <w:bCs/>
          <w:sz w:val="24"/>
          <w:szCs w:val="24"/>
          <w:lang w:eastAsia="en-GB"/>
        </w:rPr>
        <w:t>Virtual Learning Environment (VLE) called Blackboard</w:t>
      </w:r>
      <w:r w:rsidRPr="00C10371">
        <w:rPr>
          <w:rFonts w:ascii="Arial" w:eastAsia="Times New Roman" w:hAnsi="Arial" w:cs="Arial"/>
          <w:sz w:val="24"/>
          <w:szCs w:val="24"/>
          <w:lang w:eastAsia="en-GB"/>
        </w:rPr>
        <w:t>. All modules have their own area in Blackboard in which online teaching, learning and assessment can be facilitated.</w:t>
      </w:r>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There is an online help guide for students in Blackboard - it can be accessed via the </w:t>
      </w:r>
      <w:proofErr w:type="spellStart"/>
      <w:r w:rsidRPr="00C10371">
        <w:rPr>
          <w:rFonts w:ascii="Arial" w:eastAsia="Times New Roman" w:hAnsi="Arial" w:cs="Arial"/>
          <w:b/>
          <w:bCs/>
          <w:sz w:val="24"/>
          <w:szCs w:val="24"/>
          <w:lang w:eastAsia="en-GB"/>
        </w:rPr>
        <w:t>UserGuide</w:t>
      </w:r>
      <w:proofErr w:type="spellEnd"/>
      <w:r w:rsidRPr="00C10371">
        <w:rPr>
          <w:rFonts w:ascii="Arial" w:eastAsia="Times New Roman" w:hAnsi="Arial" w:cs="Arial"/>
          <w:sz w:val="24"/>
          <w:szCs w:val="24"/>
          <w:lang w:eastAsia="en-GB"/>
        </w:rPr>
        <w:t xml:space="preserve"> tab.</w:t>
      </w:r>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noProof/>
          <w:sz w:val="24"/>
          <w:szCs w:val="24"/>
          <w:lang w:eastAsia="en-GB"/>
        </w:rPr>
        <w:drawing>
          <wp:inline distT="0" distB="0" distL="0" distR="0" wp14:anchorId="72B48288" wp14:editId="12009338">
            <wp:extent cx="3818255" cy="855345"/>
            <wp:effectExtent l="0" t="0" r="0" b="1905"/>
            <wp:docPr id="2" name="Picture 2" descr="BBtab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tab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8255" cy="855345"/>
                    </a:xfrm>
                    <a:prstGeom prst="rect">
                      <a:avLst/>
                    </a:prstGeom>
                    <a:noFill/>
                    <a:ln>
                      <a:noFill/>
                    </a:ln>
                  </pic:spPr>
                </pic:pic>
              </a:graphicData>
            </a:graphic>
          </wp:inline>
        </w:drawing>
      </w:r>
    </w:p>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lastRenderedPageBreak/>
        <w:t xml:space="preserve">NOTE: this guide only offers general, generic information about Blackboard - therefore it is important that students are informed of the nuanced ways in which technology is being used in </w:t>
      </w:r>
      <w:r w:rsidRPr="00C10371">
        <w:rPr>
          <w:rFonts w:ascii="Arial" w:eastAsia="Times New Roman" w:hAnsi="Arial" w:cs="Arial"/>
          <w:b/>
          <w:bCs/>
          <w:sz w:val="24"/>
          <w:szCs w:val="24"/>
          <w:lang w:eastAsia="en-GB"/>
        </w:rPr>
        <w:t>your</w:t>
      </w:r>
      <w:r w:rsidRPr="00C10371">
        <w:rPr>
          <w:rFonts w:ascii="Arial" w:eastAsia="Times New Roman" w:hAnsi="Arial" w:cs="Arial"/>
          <w:sz w:val="24"/>
          <w:szCs w:val="24"/>
          <w:lang w:eastAsia="en-GB"/>
        </w:rPr>
        <w:t xml:space="preserve"> module and how they are expected to use the technology.</w:t>
      </w:r>
    </w:p>
    <w:tbl>
      <w:tblPr>
        <w:tblW w:w="0" w:type="auto"/>
        <w:tblCellSpacing w:w="15" w:type="dxa"/>
        <w:shd w:val="clear" w:color="auto" w:fill="FFF3E6"/>
        <w:tblCellMar>
          <w:top w:w="15" w:type="dxa"/>
          <w:left w:w="15" w:type="dxa"/>
          <w:bottom w:w="15" w:type="dxa"/>
          <w:right w:w="15" w:type="dxa"/>
        </w:tblCellMar>
        <w:tblLook w:val="04A0" w:firstRow="1" w:lastRow="0" w:firstColumn="1" w:lastColumn="0" w:noHBand="0" w:noVBand="1"/>
      </w:tblPr>
      <w:tblGrid>
        <w:gridCol w:w="862"/>
        <w:gridCol w:w="8254"/>
      </w:tblGrid>
      <w:tr w:rsidR="00C10371" w:rsidRPr="00C10371" w:rsidTr="00C10371">
        <w:trPr>
          <w:tblCellSpacing w:w="15" w:type="dxa"/>
        </w:trPr>
        <w:tc>
          <w:tcPr>
            <w:tcW w:w="0" w:type="auto"/>
            <w:shd w:val="clear" w:color="auto" w:fill="FFF3E6"/>
            <w:vAlign w:val="center"/>
            <w:hideMark/>
          </w:tcPr>
          <w:p w:rsidR="00C10371" w:rsidRPr="00C10371" w:rsidRDefault="00C10371" w:rsidP="00C10371">
            <w:pPr>
              <w:spacing w:after="0"/>
              <w:rPr>
                <w:rFonts w:ascii="Arial" w:eastAsia="Times New Roman" w:hAnsi="Arial" w:cs="Arial"/>
                <w:sz w:val="24"/>
                <w:szCs w:val="24"/>
                <w:lang w:eastAsia="en-GB"/>
              </w:rPr>
            </w:pPr>
            <w:r w:rsidRPr="00C10371">
              <w:rPr>
                <w:rFonts w:ascii="Arial" w:eastAsia="Times New Roman" w:hAnsi="Arial" w:cs="Arial"/>
                <w:b/>
                <w:bCs/>
                <w:noProof/>
                <w:sz w:val="24"/>
                <w:szCs w:val="24"/>
                <w:lang w:eastAsia="en-GB"/>
              </w:rPr>
              <w:drawing>
                <wp:inline distT="0" distB="0" distL="0" distR="0" wp14:anchorId="3B1C8FE7" wp14:editId="51C97279">
                  <wp:extent cx="499745" cy="499745"/>
                  <wp:effectExtent l="0" t="0" r="0" b="0"/>
                  <wp:docPr id="1" name="Picture 1" descr="http://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lt.our.dmu.ac.uk/files/2012/12/ques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0" w:type="auto"/>
            <w:shd w:val="clear" w:color="auto" w:fill="FFF3E6"/>
            <w:vAlign w:val="center"/>
            <w:hideMark/>
          </w:tcPr>
          <w:p w:rsidR="00C10371" w:rsidRPr="00C10371" w:rsidRDefault="00C10371" w:rsidP="00C10371">
            <w:pPr>
              <w:spacing w:after="0"/>
              <w:rPr>
                <w:rFonts w:ascii="Arial" w:eastAsia="Times New Roman" w:hAnsi="Arial" w:cs="Arial"/>
                <w:sz w:val="24"/>
                <w:szCs w:val="24"/>
                <w:lang w:eastAsia="en-GB"/>
              </w:rPr>
            </w:pPr>
            <w:r w:rsidRPr="00C10371">
              <w:rPr>
                <w:rFonts w:ascii="Arial" w:eastAsia="Times New Roman" w:hAnsi="Arial" w:cs="Arial"/>
                <w:b/>
                <w:bCs/>
                <w:sz w:val="24"/>
                <w:szCs w:val="24"/>
                <w:lang w:eastAsia="en-GB"/>
              </w:rPr>
              <w:t>Where do students go to get support if they are having problems with the teaching, learning and assessment technology?</w:t>
            </w:r>
          </w:p>
        </w:tc>
      </w:tr>
    </w:tbl>
    <w:p w:rsidR="00C10371" w:rsidRPr="00C10371" w:rsidRDefault="00C10371" w:rsidP="00C10371">
      <w:p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If a student/students is/are having problems with any of the teaching and learning technologies; such as - the </w:t>
      </w:r>
      <w:r w:rsidRPr="00C10371">
        <w:rPr>
          <w:rFonts w:ascii="Arial" w:eastAsia="Times New Roman" w:hAnsi="Arial" w:cs="Arial"/>
          <w:b/>
          <w:bCs/>
          <w:sz w:val="24"/>
          <w:szCs w:val="24"/>
          <w:lang w:eastAsia="en-GB"/>
        </w:rPr>
        <w:t>VLE (Blackboard)</w:t>
      </w:r>
      <w:r w:rsidRPr="00C10371">
        <w:rPr>
          <w:rFonts w:ascii="Arial" w:eastAsia="Times New Roman" w:hAnsi="Arial" w:cs="Arial"/>
          <w:sz w:val="24"/>
          <w:szCs w:val="24"/>
          <w:lang w:eastAsia="en-GB"/>
        </w:rPr>
        <w:t xml:space="preserve">, </w:t>
      </w:r>
      <w:r w:rsidRPr="00C10371">
        <w:rPr>
          <w:rFonts w:ascii="Arial" w:eastAsia="Times New Roman" w:hAnsi="Arial" w:cs="Arial"/>
          <w:b/>
          <w:bCs/>
          <w:sz w:val="24"/>
          <w:szCs w:val="24"/>
          <w:lang w:eastAsia="en-GB"/>
        </w:rPr>
        <w:t>Turnitin</w:t>
      </w:r>
      <w:r w:rsidRPr="00C10371">
        <w:rPr>
          <w:rFonts w:ascii="Arial" w:eastAsia="Times New Roman" w:hAnsi="Arial" w:cs="Arial"/>
          <w:sz w:val="24"/>
          <w:szCs w:val="24"/>
          <w:lang w:eastAsia="en-GB"/>
        </w:rPr>
        <w:t xml:space="preserve"> or </w:t>
      </w:r>
      <w:r w:rsidRPr="00C10371">
        <w:rPr>
          <w:rFonts w:ascii="Arial" w:eastAsia="Times New Roman" w:hAnsi="Arial" w:cs="Arial"/>
          <w:b/>
          <w:bCs/>
          <w:sz w:val="24"/>
          <w:szCs w:val="24"/>
          <w:lang w:eastAsia="en-GB"/>
        </w:rPr>
        <w:t>DMU Replay</w:t>
      </w:r>
      <w:r w:rsidRPr="00C10371">
        <w:rPr>
          <w:rFonts w:ascii="Arial" w:eastAsia="Times New Roman" w:hAnsi="Arial" w:cs="Arial"/>
          <w:sz w:val="24"/>
          <w:szCs w:val="24"/>
          <w:lang w:eastAsia="en-GB"/>
        </w:rPr>
        <w:t>, there are several routes through which they can get support:</w:t>
      </w:r>
    </w:p>
    <w:p w:rsidR="00C10371" w:rsidRPr="00C10371" w:rsidRDefault="00C10371" w:rsidP="00C10371">
      <w:pPr>
        <w:numPr>
          <w:ilvl w:val="0"/>
          <w:numId w:val="1"/>
        </w:num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They can report the issue to their module tutor. If the module tutor is unable to resolve the issue the tutor should contact their </w:t>
      </w:r>
      <w:hyperlink r:id="rId11" w:tgtFrame="_blank" w:history="1">
        <w:r w:rsidRPr="00C10371">
          <w:rPr>
            <w:rFonts w:ascii="Arial" w:eastAsia="Times New Roman" w:hAnsi="Arial" w:cs="Arial"/>
            <w:color w:val="0000FF"/>
            <w:sz w:val="24"/>
            <w:szCs w:val="24"/>
            <w:u w:val="single"/>
            <w:lang w:eastAsia="en-GB"/>
          </w:rPr>
          <w:t>local ELT Project Officer</w:t>
        </w:r>
      </w:hyperlink>
      <w:r w:rsidRPr="00C10371">
        <w:rPr>
          <w:rFonts w:ascii="Arial" w:eastAsia="Times New Roman" w:hAnsi="Arial" w:cs="Arial"/>
          <w:sz w:val="24"/>
          <w:szCs w:val="24"/>
          <w:lang w:eastAsia="en-GB"/>
        </w:rPr>
        <w:t xml:space="preserve"> explaining what the problem is. The ELT project Officer will investigate the problem and will reply to the module tutor, who can then pass on the information to their student(s).</w:t>
      </w:r>
      <w:r>
        <w:rPr>
          <w:rFonts w:ascii="Arial" w:eastAsia="Times New Roman" w:hAnsi="Arial" w:cs="Arial"/>
          <w:sz w:val="24"/>
          <w:szCs w:val="24"/>
          <w:lang w:eastAsia="en-GB"/>
        </w:rPr>
        <w:br/>
      </w:r>
    </w:p>
    <w:p w:rsidR="00C10371" w:rsidRPr="00C10371" w:rsidRDefault="00C10371" w:rsidP="00C10371">
      <w:pPr>
        <w:numPr>
          <w:ilvl w:val="0"/>
          <w:numId w:val="1"/>
        </w:numPr>
        <w:spacing w:before="100" w:beforeAutospacing="1" w:after="100" w:afterAutospacing="1"/>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They can use the </w:t>
      </w:r>
      <w:r w:rsidRPr="00C10371">
        <w:rPr>
          <w:rFonts w:ascii="Arial" w:eastAsia="Times New Roman" w:hAnsi="Arial" w:cs="Arial"/>
          <w:b/>
          <w:bCs/>
          <w:sz w:val="24"/>
          <w:szCs w:val="24"/>
          <w:lang w:eastAsia="en-GB"/>
        </w:rPr>
        <w:t>Just Ask</w:t>
      </w:r>
      <w:r w:rsidRPr="00C10371">
        <w:rPr>
          <w:rFonts w:ascii="Arial" w:eastAsia="Times New Roman" w:hAnsi="Arial" w:cs="Arial"/>
          <w:sz w:val="24"/>
          <w:szCs w:val="24"/>
          <w:lang w:eastAsia="en-GB"/>
        </w:rPr>
        <w:t xml:space="preserve"> service in the Kimberlin </w:t>
      </w:r>
      <w:proofErr w:type="spellStart"/>
      <w:r w:rsidRPr="00C10371">
        <w:rPr>
          <w:rFonts w:ascii="Arial" w:eastAsia="Times New Roman" w:hAnsi="Arial" w:cs="Arial"/>
          <w:sz w:val="24"/>
          <w:szCs w:val="24"/>
          <w:lang w:eastAsia="en-GB"/>
        </w:rPr>
        <w:t>Library:Call</w:t>
      </w:r>
      <w:proofErr w:type="spellEnd"/>
      <w:r w:rsidRPr="00C10371">
        <w:rPr>
          <w:rFonts w:ascii="Arial" w:eastAsia="Times New Roman" w:hAnsi="Arial" w:cs="Arial"/>
          <w:sz w:val="24"/>
          <w:szCs w:val="24"/>
          <w:lang w:eastAsia="en-GB"/>
        </w:rPr>
        <w:t xml:space="preserve"> the Just Ask service on </w:t>
      </w:r>
      <w:r w:rsidRPr="00C10371">
        <w:rPr>
          <w:rFonts w:ascii="Arial" w:eastAsia="Times New Roman" w:hAnsi="Arial" w:cs="Arial"/>
          <w:b/>
          <w:bCs/>
          <w:sz w:val="24"/>
          <w:szCs w:val="24"/>
          <w:lang w:eastAsia="en-GB"/>
        </w:rPr>
        <w:t>0116 257 7042</w:t>
      </w:r>
    </w:p>
    <w:p w:rsidR="00C10371" w:rsidRPr="00C10371" w:rsidRDefault="00C10371" w:rsidP="00C10371">
      <w:pPr>
        <w:spacing w:before="100" w:beforeAutospacing="1" w:after="100" w:afterAutospacing="1"/>
        <w:ind w:left="720"/>
        <w:rPr>
          <w:rFonts w:ascii="Arial" w:eastAsia="Times New Roman" w:hAnsi="Arial" w:cs="Arial"/>
          <w:sz w:val="24"/>
          <w:szCs w:val="24"/>
          <w:lang w:eastAsia="en-GB"/>
        </w:rPr>
      </w:pPr>
      <w:r w:rsidRPr="00C10371">
        <w:rPr>
          <w:rFonts w:ascii="Arial" w:eastAsia="Times New Roman" w:hAnsi="Arial" w:cs="Arial"/>
          <w:sz w:val="24"/>
          <w:szCs w:val="24"/>
          <w:lang w:eastAsia="en-GB"/>
        </w:rPr>
        <w:t xml:space="preserve">Drop by the </w:t>
      </w:r>
      <w:r w:rsidRPr="00C10371">
        <w:rPr>
          <w:rFonts w:ascii="Arial" w:eastAsia="Times New Roman" w:hAnsi="Arial" w:cs="Arial"/>
          <w:b/>
          <w:bCs/>
          <w:sz w:val="24"/>
          <w:szCs w:val="24"/>
          <w:lang w:eastAsia="en-GB"/>
        </w:rPr>
        <w:t>Just Ask help desk</w:t>
      </w:r>
      <w:r w:rsidRPr="00C10371">
        <w:rPr>
          <w:rFonts w:ascii="Arial" w:eastAsia="Times New Roman" w:hAnsi="Arial" w:cs="Arial"/>
          <w:sz w:val="24"/>
          <w:szCs w:val="24"/>
          <w:lang w:eastAsia="en-GB"/>
        </w:rPr>
        <w:t xml:space="preserve"> on the 1st floor of the Kimberlin Library</w:t>
      </w:r>
    </w:p>
    <w:p w:rsidR="00C10371" w:rsidRPr="00C10371" w:rsidRDefault="00C10371" w:rsidP="00C10371">
      <w:pPr>
        <w:spacing w:before="100" w:beforeAutospacing="1" w:after="100" w:afterAutospacing="1"/>
        <w:ind w:left="720"/>
        <w:rPr>
          <w:rFonts w:ascii="Arial" w:eastAsia="Times New Roman" w:hAnsi="Arial" w:cs="Arial"/>
          <w:sz w:val="24"/>
          <w:szCs w:val="24"/>
          <w:lang w:eastAsia="en-GB"/>
        </w:rPr>
      </w:pPr>
      <w:r w:rsidRPr="00C10371">
        <w:rPr>
          <w:rFonts w:ascii="Arial" w:eastAsia="Times New Roman" w:hAnsi="Arial" w:cs="Arial"/>
          <w:sz w:val="24"/>
          <w:szCs w:val="24"/>
          <w:lang w:eastAsia="en-GB"/>
        </w:rPr>
        <w:t>Complete a Just Ask query form</w:t>
      </w:r>
      <w:r w:rsidRPr="00C10371">
        <w:rPr>
          <w:rFonts w:ascii="Arial" w:eastAsia="Times New Roman" w:hAnsi="Arial" w:cs="Arial"/>
          <w:sz w:val="24"/>
          <w:szCs w:val="24"/>
          <w:lang w:eastAsia="en-GB"/>
        </w:rPr>
        <w:br/>
      </w:r>
      <w:hyperlink r:id="rId12" w:history="1">
        <w:r w:rsidRPr="00C10371">
          <w:rPr>
            <w:rFonts w:ascii="Arial" w:eastAsia="Times New Roman" w:hAnsi="Arial" w:cs="Arial"/>
            <w:b/>
            <w:bCs/>
            <w:color w:val="0000FF"/>
            <w:sz w:val="24"/>
            <w:szCs w:val="24"/>
            <w:u w:val="single"/>
            <w:lang w:eastAsia="en-GB"/>
          </w:rPr>
          <w:t>http://www.library.dmu.ac.uk/Support/Justask/index.php?page=173</w:t>
        </w:r>
      </w:hyperlink>
    </w:p>
    <w:p w:rsidR="001634F3" w:rsidRPr="00C10371" w:rsidRDefault="001634F3" w:rsidP="00C10371">
      <w:pPr>
        <w:rPr>
          <w:rFonts w:ascii="Arial" w:hAnsi="Arial" w:cs="Arial"/>
        </w:rPr>
      </w:pPr>
      <w:bookmarkStart w:id="0" w:name="_GoBack"/>
      <w:bookmarkEnd w:id="0"/>
    </w:p>
    <w:sectPr w:rsidR="001634F3" w:rsidRPr="00C10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2E8"/>
    <w:multiLevelType w:val="multilevel"/>
    <w:tmpl w:val="4E160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71"/>
    <w:rsid w:val="00000C9A"/>
    <w:rsid w:val="00000CA0"/>
    <w:rsid w:val="00002785"/>
    <w:rsid w:val="00003CD2"/>
    <w:rsid w:val="0000659C"/>
    <w:rsid w:val="00013454"/>
    <w:rsid w:val="00032CA5"/>
    <w:rsid w:val="00042056"/>
    <w:rsid w:val="00044117"/>
    <w:rsid w:val="00052BFD"/>
    <w:rsid w:val="00055174"/>
    <w:rsid w:val="00064B3E"/>
    <w:rsid w:val="00066BAD"/>
    <w:rsid w:val="00070EDA"/>
    <w:rsid w:val="00074020"/>
    <w:rsid w:val="0009066E"/>
    <w:rsid w:val="0009561D"/>
    <w:rsid w:val="000A2128"/>
    <w:rsid w:val="000A46A5"/>
    <w:rsid w:val="000A5BAD"/>
    <w:rsid w:val="000B0F94"/>
    <w:rsid w:val="000B3103"/>
    <w:rsid w:val="000C0851"/>
    <w:rsid w:val="000D6871"/>
    <w:rsid w:val="000E6126"/>
    <w:rsid w:val="00103A89"/>
    <w:rsid w:val="00105278"/>
    <w:rsid w:val="0010696A"/>
    <w:rsid w:val="00110587"/>
    <w:rsid w:val="00117FBF"/>
    <w:rsid w:val="00121967"/>
    <w:rsid w:val="00123DCE"/>
    <w:rsid w:val="00126187"/>
    <w:rsid w:val="00127652"/>
    <w:rsid w:val="0013289D"/>
    <w:rsid w:val="0013587A"/>
    <w:rsid w:val="00137C4E"/>
    <w:rsid w:val="00137DCB"/>
    <w:rsid w:val="00140502"/>
    <w:rsid w:val="001419A7"/>
    <w:rsid w:val="00145097"/>
    <w:rsid w:val="00146650"/>
    <w:rsid w:val="001540CE"/>
    <w:rsid w:val="0015683F"/>
    <w:rsid w:val="00160B2A"/>
    <w:rsid w:val="001634F3"/>
    <w:rsid w:val="00170B45"/>
    <w:rsid w:val="001924EB"/>
    <w:rsid w:val="00195309"/>
    <w:rsid w:val="00196B96"/>
    <w:rsid w:val="001A1BB4"/>
    <w:rsid w:val="001A4D1D"/>
    <w:rsid w:val="001B4A44"/>
    <w:rsid w:val="001C38AC"/>
    <w:rsid w:val="001C7346"/>
    <w:rsid w:val="001E4835"/>
    <w:rsid w:val="001E4F36"/>
    <w:rsid w:val="001E7EA1"/>
    <w:rsid w:val="001F71A7"/>
    <w:rsid w:val="0020089E"/>
    <w:rsid w:val="0020210C"/>
    <w:rsid w:val="00220B90"/>
    <w:rsid w:val="00220E1E"/>
    <w:rsid w:val="0024790B"/>
    <w:rsid w:val="00281499"/>
    <w:rsid w:val="00297C79"/>
    <w:rsid w:val="002A1852"/>
    <w:rsid w:val="002A3138"/>
    <w:rsid w:val="002A5125"/>
    <w:rsid w:val="002B1DE8"/>
    <w:rsid w:val="002B33CF"/>
    <w:rsid w:val="002B4BFF"/>
    <w:rsid w:val="002D6B41"/>
    <w:rsid w:val="002E3FB3"/>
    <w:rsid w:val="002E67BD"/>
    <w:rsid w:val="002F5DB0"/>
    <w:rsid w:val="00301BFA"/>
    <w:rsid w:val="00305D13"/>
    <w:rsid w:val="00310B54"/>
    <w:rsid w:val="00312580"/>
    <w:rsid w:val="00325562"/>
    <w:rsid w:val="003276D4"/>
    <w:rsid w:val="00327DA3"/>
    <w:rsid w:val="003374D1"/>
    <w:rsid w:val="00340BC0"/>
    <w:rsid w:val="0034474F"/>
    <w:rsid w:val="00345665"/>
    <w:rsid w:val="00346994"/>
    <w:rsid w:val="00347ABE"/>
    <w:rsid w:val="003615C3"/>
    <w:rsid w:val="00365AFB"/>
    <w:rsid w:val="00375C91"/>
    <w:rsid w:val="003814A6"/>
    <w:rsid w:val="00382C7A"/>
    <w:rsid w:val="00385F78"/>
    <w:rsid w:val="00391E1D"/>
    <w:rsid w:val="0039727E"/>
    <w:rsid w:val="003A1A6B"/>
    <w:rsid w:val="003A5D9E"/>
    <w:rsid w:val="003B1859"/>
    <w:rsid w:val="003D3D77"/>
    <w:rsid w:val="003D3F1D"/>
    <w:rsid w:val="003F3809"/>
    <w:rsid w:val="004041CB"/>
    <w:rsid w:val="0040535D"/>
    <w:rsid w:val="00406369"/>
    <w:rsid w:val="00412B5C"/>
    <w:rsid w:val="00422850"/>
    <w:rsid w:val="004308A9"/>
    <w:rsid w:val="0043180B"/>
    <w:rsid w:val="0044054C"/>
    <w:rsid w:val="00442FD9"/>
    <w:rsid w:val="00444C59"/>
    <w:rsid w:val="00444EA6"/>
    <w:rsid w:val="00445100"/>
    <w:rsid w:val="00450957"/>
    <w:rsid w:val="0047018F"/>
    <w:rsid w:val="00484662"/>
    <w:rsid w:val="00485DD6"/>
    <w:rsid w:val="004A0A81"/>
    <w:rsid w:val="004A5E96"/>
    <w:rsid w:val="004B0003"/>
    <w:rsid w:val="004B029E"/>
    <w:rsid w:val="004B3C9C"/>
    <w:rsid w:val="004C2DB3"/>
    <w:rsid w:val="004C5DAD"/>
    <w:rsid w:val="004D0C2E"/>
    <w:rsid w:val="004D6F6D"/>
    <w:rsid w:val="004E1F5F"/>
    <w:rsid w:val="004E6E10"/>
    <w:rsid w:val="004F2A54"/>
    <w:rsid w:val="004F3E85"/>
    <w:rsid w:val="004F4461"/>
    <w:rsid w:val="004F5F6D"/>
    <w:rsid w:val="004F67D1"/>
    <w:rsid w:val="00500821"/>
    <w:rsid w:val="0051686E"/>
    <w:rsid w:val="00524B7E"/>
    <w:rsid w:val="0053140E"/>
    <w:rsid w:val="005324A9"/>
    <w:rsid w:val="00535587"/>
    <w:rsid w:val="00536464"/>
    <w:rsid w:val="0054531A"/>
    <w:rsid w:val="00557CF2"/>
    <w:rsid w:val="005623A9"/>
    <w:rsid w:val="00562827"/>
    <w:rsid w:val="00566EB1"/>
    <w:rsid w:val="0057393B"/>
    <w:rsid w:val="00575C4A"/>
    <w:rsid w:val="005842AD"/>
    <w:rsid w:val="00584868"/>
    <w:rsid w:val="005B6376"/>
    <w:rsid w:val="005C11D6"/>
    <w:rsid w:val="005C7FEE"/>
    <w:rsid w:val="005D00AE"/>
    <w:rsid w:val="005D156A"/>
    <w:rsid w:val="005D73EA"/>
    <w:rsid w:val="005E1E78"/>
    <w:rsid w:val="005E7008"/>
    <w:rsid w:val="005F1273"/>
    <w:rsid w:val="005F2D47"/>
    <w:rsid w:val="005F2DCE"/>
    <w:rsid w:val="005F605E"/>
    <w:rsid w:val="005F6970"/>
    <w:rsid w:val="00606012"/>
    <w:rsid w:val="006121F1"/>
    <w:rsid w:val="006122DE"/>
    <w:rsid w:val="006239FE"/>
    <w:rsid w:val="00643E05"/>
    <w:rsid w:val="00646E1B"/>
    <w:rsid w:val="00652580"/>
    <w:rsid w:val="00652A48"/>
    <w:rsid w:val="00657D7B"/>
    <w:rsid w:val="00662D65"/>
    <w:rsid w:val="00667EB9"/>
    <w:rsid w:val="006736C6"/>
    <w:rsid w:val="006868DC"/>
    <w:rsid w:val="00687898"/>
    <w:rsid w:val="006917C1"/>
    <w:rsid w:val="00694F95"/>
    <w:rsid w:val="006A1624"/>
    <w:rsid w:val="006A3C50"/>
    <w:rsid w:val="006A42F9"/>
    <w:rsid w:val="006B478D"/>
    <w:rsid w:val="006B5071"/>
    <w:rsid w:val="006B51B3"/>
    <w:rsid w:val="006C66D5"/>
    <w:rsid w:val="006C78D4"/>
    <w:rsid w:val="006D0DF8"/>
    <w:rsid w:val="006D3859"/>
    <w:rsid w:val="006E3966"/>
    <w:rsid w:val="00703C2F"/>
    <w:rsid w:val="00723247"/>
    <w:rsid w:val="00724EF9"/>
    <w:rsid w:val="00732B2B"/>
    <w:rsid w:val="00747B09"/>
    <w:rsid w:val="00755A67"/>
    <w:rsid w:val="00760770"/>
    <w:rsid w:val="007741B6"/>
    <w:rsid w:val="0078184C"/>
    <w:rsid w:val="00787BB2"/>
    <w:rsid w:val="007A1EA8"/>
    <w:rsid w:val="007A2B82"/>
    <w:rsid w:val="007A7C81"/>
    <w:rsid w:val="007B7E3B"/>
    <w:rsid w:val="007C0C2F"/>
    <w:rsid w:val="007D0B19"/>
    <w:rsid w:val="007D26AA"/>
    <w:rsid w:val="007F17A6"/>
    <w:rsid w:val="007F2250"/>
    <w:rsid w:val="007F3615"/>
    <w:rsid w:val="00806E36"/>
    <w:rsid w:val="0081157A"/>
    <w:rsid w:val="00813C41"/>
    <w:rsid w:val="00821236"/>
    <w:rsid w:val="00830D11"/>
    <w:rsid w:val="00830ED3"/>
    <w:rsid w:val="00835F21"/>
    <w:rsid w:val="008475D3"/>
    <w:rsid w:val="00850159"/>
    <w:rsid w:val="008506AF"/>
    <w:rsid w:val="00854D8E"/>
    <w:rsid w:val="00870838"/>
    <w:rsid w:val="008754AB"/>
    <w:rsid w:val="00881015"/>
    <w:rsid w:val="00882211"/>
    <w:rsid w:val="00883F8A"/>
    <w:rsid w:val="00884BDA"/>
    <w:rsid w:val="00896801"/>
    <w:rsid w:val="008975A9"/>
    <w:rsid w:val="00897EAD"/>
    <w:rsid w:val="008A0716"/>
    <w:rsid w:val="008A0840"/>
    <w:rsid w:val="008A08A5"/>
    <w:rsid w:val="008A4A56"/>
    <w:rsid w:val="008B592D"/>
    <w:rsid w:val="008C6FA8"/>
    <w:rsid w:val="008D4D3C"/>
    <w:rsid w:val="008E05AE"/>
    <w:rsid w:val="008E6564"/>
    <w:rsid w:val="00905FD0"/>
    <w:rsid w:val="0091086C"/>
    <w:rsid w:val="00912470"/>
    <w:rsid w:val="00924ED1"/>
    <w:rsid w:val="009264A2"/>
    <w:rsid w:val="00927CF5"/>
    <w:rsid w:val="00937158"/>
    <w:rsid w:val="00940BA4"/>
    <w:rsid w:val="00946881"/>
    <w:rsid w:val="00951B42"/>
    <w:rsid w:val="00965C81"/>
    <w:rsid w:val="00966828"/>
    <w:rsid w:val="009678D9"/>
    <w:rsid w:val="00982527"/>
    <w:rsid w:val="00982924"/>
    <w:rsid w:val="0098392E"/>
    <w:rsid w:val="00985261"/>
    <w:rsid w:val="00991890"/>
    <w:rsid w:val="00994394"/>
    <w:rsid w:val="009A03D1"/>
    <w:rsid w:val="009A18DD"/>
    <w:rsid w:val="009A1CCF"/>
    <w:rsid w:val="009A2315"/>
    <w:rsid w:val="009A24F0"/>
    <w:rsid w:val="009A3B27"/>
    <w:rsid w:val="009B2C95"/>
    <w:rsid w:val="009C2B15"/>
    <w:rsid w:val="009C2F18"/>
    <w:rsid w:val="009D301A"/>
    <w:rsid w:val="009D4AD5"/>
    <w:rsid w:val="009D5ACC"/>
    <w:rsid w:val="009F2E52"/>
    <w:rsid w:val="00A060E9"/>
    <w:rsid w:val="00A07E8D"/>
    <w:rsid w:val="00A20517"/>
    <w:rsid w:val="00A2053A"/>
    <w:rsid w:val="00A22C22"/>
    <w:rsid w:val="00A30B2C"/>
    <w:rsid w:val="00A32B93"/>
    <w:rsid w:val="00A453C3"/>
    <w:rsid w:val="00A55AB0"/>
    <w:rsid w:val="00A623F7"/>
    <w:rsid w:val="00A62D99"/>
    <w:rsid w:val="00A6467C"/>
    <w:rsid w:val="00A74E36"/>
    <w:rsid w:val="00A877B2"/>
    <w:rsid w:val="00A90CCA"/>
    <w:rsid w:val="00A91940"/>
    <w:rsid w:val="00A94718"/>
    <w:rsid w:val="00AA5951"/>
    <w:rsid w:val="00AA6077"/>
    <w:rsid w:val="00AB278F"/>
    <w:rsid w:val="00AB5A2F"/>
    <w:rsid w:val="00AD0C9B"/>
    <w:rsid w:val="00AD5A5D"/>
    <w:rsid w:val="00AF447B"/>
    <w:rsid w:val="00B00049"/>
    <w:rsid w:val="00B045EB"/>
    <w:rsid w:val="00B20AAD"/>
    <w:rsid w:val="00B3567C"/>
    <w:rsid w:val="00B64F62"/>
    <w:rsid w:val="00B66F99"/>
    <w:rsid w:val="00B6702E"/>
    <w:rsid w:val="00B7455C"/>
    <w:rsid w:val="00B76432"/>
    <w:rsid w:val="00B76702"/>
    <w:rsid w:val="00B773A6"/>
    <w:rsid w:val="00B87093"/>
    <w:rsid w:val="00B9355B"/>
    <w:rsid w:val="00B95347"/>
    <w:rsid w:val="00B9710A"/>
    <w:rsid w:val="00BA3217"/>
    <w:rsid w:val="00BA74F6"/>
    <w:rsid w:val="00BB3357"/>
    <w:rsid w:val="00BC066E"/>
    <w:rsid w:val="00BC0FDB"/>
    <w:rsid w:val="00BD4762"/>
    <w:rsid w:val="00BE0A7C"/>
    <w:rsid w:val="00BE301A"/>
    <w:rsid w:val="00BF2208"/>
    <w:rsid w:val="00C10371"/>
    <w:rsid w:val="00C13EF2"/>
    <w:rsid w:val="00C14907"/>
    <w:rsid w:val="00C17FD8"/>
    <w:rsid w:val="00C22F6C"/>
    <w:rsid w:val="00C235E4"/>
    <w:rsid w:val="00C279D7"/>
    <w:rsid w:val="00C30F4B"/>
    <w:rsid w:val="00C40686"/>
    <w:rsid w:val="00C4075E"/>
    <w:rsid w:val="00C42D62"/>
    <w:rsid w:val="00C43A59"/>
    <w:rsid w:val="00C514D9"/>
    <w:rsid w:val="00C51C39"/>
    <w:rsid w:val="00C54DCA"/>
    <w:rsid w:val="00C550C7"/>
    <w:rsid w:val="00C56E7E"/>
    <w:rsid w:val="00C62BB8"/>
    <w:rsid w:val="00C66533"/>
    <w:rsid w:val="00C70F43"/>
    <w:rsid w:val="00C730E6"/>
    <w:rsid w:val="00C811A5"/>
    <w:rsid w:val="00C85093"/>
    <w:rsid w:val="00C90760"/>
    <w:rsid w:val="00CB2D0E"/>
    <w:rsid w:val="00CB2DC3"/>
    <w:rsid w:val="00CB455B"/>
    <w:rsid w:val="00CC5383"/>
    <w:rsid w:val="00CC7AF4"/>
    <w:rsid w:val="00CD32C2"/>
    <w:rsid w:val="00CE2607"/>
    <w:rsid w:val="00CE27D6"/>
    <w:rsid w:val="00CE703A"/>
    <w:rsid w:val="00CF74DA"/>
    <w:rsid w:val="00D0076F"/>
    <w:rsid w:val="00D02A16"/>
    <w:rsid w:val="00D03395"/>
    <w:rsid w:val="00D047D6"/>
    <w:rsid w:val="00D04811"/>
    <w:rsid w:val="00D11568"/>
    <w:rsid w:val="00D3159C"/>
    <w:rsid w:val="00D325D1"/>
    <w:rsid w:val="00D456BF"/>
    <w:rsid w:val="00D6578B"/>
    <w:rsid w:val="00D71398"/>
    <w:rsid w:val="00D75C45"/>
    <w:rsid w:val="00D825FF"/>
    <w:rsid w:val="00D84253"/>
    <w:rsid w:val="00D854E3"/>
    <w:rsid w:val="00D8678B"/>
    <w:rsid w:val="00D9058D"/>
    <w:rsid w:val="00D9107F"/>
    <w:rsid w:val="00D92148"/>
    <w:rsid w:val="00DA5E62"/>
    <w:rsid w:val="00DB2D3B"/>
    <w:rsid w:val="00DB4A6D"/>
    <w:rsid w:val="00DB584D"/>
    <w:rsid w:val="00DB5A44"/>
    <w:rsid w:val="00DB66AB"/>
    <w:rsid w:val="00DF0610"/>
    <w:rsid w:val="00DF0D8A"/>
    <w:rsid w:val="00DF345E"/>
    <w:rsid w:val="00DF459F"/>
    <w:rsid w:val="00E26E96"/>
    <w:rsid w:val="00E4285E"/>
    <w:rsid w:val="00E57F48"/>
    <w:rsid w:val="00E609E8"/>
    <w:rsid w:val="00E61DD2"/>
    <w:rsid w:val="00E624A6"/>
    <w:rsid w:val="00E62D99"/>
    <w:rsid w:val="00E675EE"/>
    <w:rsid w:val="00E72F10"/>
    <w:rsid w:val="00E85872"/>
    <w:rsid w:val="00E8730F"/>
    <w:rsid w:val="00ED292C"/>
    <w:rsid w:val="00EE62EC"/>
    <w:rsid w:val="00F02214"/>
    <w:rsid w:val="00F0249D"/>
    <w:rsid w:val="00F06340"/>
    <w:rsid w:val="00F131C7"/>
    <w:rsid w:val="00F234D6"/>
    <w:rsid w:val="00F249FA"/>
    <w:rsid w:val="00F319B8"/>
    <w:rsid w:val="00F35734"/>
    <w:rsid w:val="00F44C2F"/>
    <w:rsid w:val="00F5240E"/>
    <w:rsid w:val="00F57DD3"/>
    <w:rsid w:val="00F7478F"/>
    <w:rsid w:val="00F95F3E"/>
    <w:rsid w:val="00FA0AAE"/>
    <w:rsid w:val="00FA1646"/>
    <w:rsid w:val="00FB0973"/>
    <w:rsid w:val="00FB2A52"/>
    <w:rsid w:val="00FB34D0"/>
    <w:rsid w:val="00FC75B8"/>
    <w:rsid w:val="00FE1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0371"/>
    <w:rPr>
      <w:color w:val="0000FF"/>
      <w:u w:val="single"/>
    </w:rPr>
  </w:style>
  <w:style w:type="character" w:styleId="Strong">
    <w:name w:val="Strong"/>
    <w:basedOn w:val="DefaultParagraphFont"/>
    <w:uiPriority w:val="22"/>
    <w:qFormat/>
    <w:rsid w:val="00C10371"/>
    <w:rPr>
      <w:b/>
      <w:bCs/>
    </w:rPr>
  </w:style>
  <w:style w:type="paragraph" w:styleId="BalloonText">
    <w:name w:val="Balloon Text"/>
    <w:basedOn w:val="Normal"/>
    <w:link w:val="BalloonTextChar"/>
    <w:uiPriority w:val="99"/>
    <w:semiHidden/>
    <w:unhideWhenUsed/>
    <w:rsid w:val="00C1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3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10371"/>
    <w:rPr>
      <w:color w:val="0000FF"/>
      <w:u w:val="single"/>
    </w:rPr>
  </w:style>
  <w:style w:type="character" w:styleId="Strong">
    <w:name w:val="Strong"/>
    <w:basedOn w:val="DefaultParagraphFont"/>
    <w:uiPriority w:val="22"/>
    <w:qFormat/>
    <w:rsid w:val="00C10371"/>
    <w:rPr>
      <w:b/>
      <w:bCs/>
    </w:rPr>
  </w:style>
  <w:style w:type="paragraph" w:styleId="BalloonText">
    <w:name w:val="Balloon Text"/>
    <w:basedOn w:val="Normal"/>
    <w:link w:val="BalloonTextChar"/>
    <w:uiPriority w:val="99"/>
    <w:semiHidden/>
    <w:unhideWhenUsed/>
    <w:rsid w:val="00C1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0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bguides.library.dmu.ac.uk/c.php?g=654033" TargetMode="External"/><Relationship Id="rId12" Type="http://schemas.openxmlformats.org/officeDocument/2006/relationships/hyperlink" Target="http://www.library.dmu.ac.uk/Support/Justask/index.php?page=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lt.our.dmu.ac.uk/support-using-technology/elt-key-documentation/dmu-threshold-for-the-use-of-technologies-in-the-curriculum/" TargetMode="External"/><Relationship Id="rId11" Type="http://schemas.openxmlformats.org/officeDocument/2006/relationships/hyperlink" Target="http://celt.our.dmu.ac.uk/celt/celt-people/faculty-elt-project-officer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2018-03-15T10:19:00Z</dcterms:created>
  <dcterms:modified xsi:type="dcterms:W3CDTF">2018-03-15T10:21:00Z</dcterms:modified>
</cp:coreProperties>
</file>